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8A" w:rsidRPr="00AB4D67" w:rsidRDefault="0037548A" w:rsidP="00B0424E">
      <w:pPr>
        <w:pStyle w:val="Textkrper2"/>
        <w:spacing w:line="280" w:lineRule="exact"/>
        <w:ind w:right="706"/>
        <w:rPr>
          <w:rFonts w:ascii="Arial" w:hAnsi="Arial" w:cs="Arial"/>
          <w:sz w:val="30"/>
          <w:lang w:val="en-US"/>
        </w:rPr>
      </w:pPr>
      <w:r w:rsidRPr="00AB4D67">
        <w:rPr>
          <w:rFonts w:ascii="Arial" w:hAnsi="Arial" w:cs="Arial"/>
          <w:sz w:val="30"/>
          <w:lang w:val="en-US"/>
        </w:rPr>
        <w:t>Press</w:t>
      </w:r>
    </w:p>
    <w:p w:rsidR="00410B66" w:rsidRPr="00AB4D67" w:rsidRDefault="00410B66" w:rsidP="00B0424E">
      <w:pPr>
        <w:pStyle w:val="berschrift2"/>
        <w:spacing w:line="360" w:lineRule="auto"/>
        <w:ind w:right="706"/>
        <w:rPr>
          <w:sz w:val="24"/>
          <w:szCs w:val="24"/>
          <w:lang w:val="en-US"/>
        </w:rPr>
      </w:pPr>
    </w:p>
    <w:p w:rsidR="0037548A" w:rsidRPr="00AB4D67" w:rsidRDefault="00FC1D8D" w:rsidP="00B0424E">
      <w:pPr>
        <w:pStyle w:val="berschrift2"/>
        <w:spacing w:line="360" w:lineRule="auto"/>
        <w:ind w:right="706"/>
        <w:rPr>
          <w:sz w:val="24"/>
          <w:szCs w:val="24"/>
          <w:lang w:val="en-US"/>
        </w:rPr>
      </w:pPr>
      <w:r>
        <w:rPr>
          <w:rFonts w:ascii="Arial" w:hAnsi="Arial" w:cs="Arial"/>
          <w:bCs w:val="0"/>
          <w:noProof/>
          <w:sz w:val="24"/>
          <w:szCs w:val="24"/>
        </w:rPr>
        <w:pict>
          <v:shapetype id="_x0000_t202" coordsize="21600,21600" o:spt="202" path="m,l,21600r21600,l21600,xe">
            <v:stroke joinstyle="miter"/>
            <v:path gradientshapeok="t" o:connecttype="rect"/>
          </v:shapetype>
          <v:shape id="Textfeld 2" o:spid="_x0000_s1028" type="#_x0000_t202" style="position:absolute;margin-left:401.6pt;margin-top:8.05pt;width:114.3pt;height:95.05pt;z-index:251658752;visibility:visible;mso-wrap-style:none;mso-wrap-distance-top:3.6pt;mso-wrap-distance-bottom:3.6pt;mso-width-relative:margin;mso-height-relative:margin" strokecolor="white" strokeweight="0">
            <v:textbox style="mso-next-textbox:#Textfeld 2">
              <w:txbxContent>
                <w:p w:rsidR="00C84B90" w:rsidRDefault="007C3B39" w:rsidP="00C84B90">
                  <w:r>
                    <w:rPr>
                      <w:b/>
                      <w:bCs/>
                      <w:noProof/>
                    </w:rPr>
                    <w:drawing>
                      <wp:inline distT="0" distB="0" distL="0" distR="0">
                        <wp:extent cx="1264920" cy="1264920"/>
                        <wp:effectExtent l="19050" t="0" r="0" b="0"/>
                        <wp:docPr id="2" name="Bild 2" descr="MD-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Logo_4c"/>
                                <pic:cNvPicPr>
                                  <a:picLocks noChangeAspect="1" noChangeArrowheads="1"/>
                                </pic:cNvPicPr>
                              </pic:nvPicPr>
                              <pic:blipFill>
                                <a:blip r:embed="rId7"/>
                                <a:srcRect/>
                                <a:stretch>
                                  <a:fillRect/>
                                </a:stretch>
                              </pic:blipFill>
                              <pic:spPr bwMode="auto">
                                <a:xfrm>
                                  <a:off x="0" y="0"/>
                                  <a:ext cx="1264920" cy="1264920"/>
                                </a:xfrm>
                                <a:prstGeom prst="rect">
                                  <a:avLst/>
                                </a:prstGeom>
                                <a:noFill/>
                                <a:ln w="9525">
                                  <a:noFill/>
                                  <a:miter lim="800000"/>
                                  <a:headEnd/>
                                  <a:tailEnd/>
                                </a:ln>
                              </pic:spPr>
                            </pic:pic>
                          </a:graphicData>
                        </a:graphic>
                      </wp:inline>
                    </w:drawing>
                  </w:r>
                </w:p>
              </w:txbxContent>
            </v:textbox>
            <w10:wrap type="square"/>
          </v:shape>
        </w:pict>
      </w:r>
    </w:p>
    <w:p w:rsidR="00F045D3" w:rsidRDefault="0081261B" w:rsidP="00B0424E">
      <w:pPr>
        <w:spacing w:line="360" w:lineRule="auto"/>
        <w:ind w:right="706"/>
        <w:rPr>
          <w:rFonts w:ascii="Arial" w:hAnsi="Arial" w:cs="Arial"/>
          <w:b/>
          <w:sz w:val="28"/>
          <w:szCs w:val="28"/>
          <w:lang w:val="en-US"/>
        </w:rPr>
      </w:pPr>
      <w:r w:rsidRPr="0081261B">
        <w:rPr>
          <w:rFonts w:ascii="Arial" w:hAnsi="Arial" w:cs="Arial"/>
          <w:b/>
          <w:sz w:val="28"/>
          <w:szCs w:val="28"/>
          <w:lang w:val="en-US"/>
        </w:rPr>
        <w:t>Forward-looking course charted in the o</w:t>
      </w:r>
      <w:r w:rsidR="00C51397" w:rsidRPr="0081261B">
        <w:rPr>
          <w:rFonts w:ascii="Arial" w:hAnsi="Arial" w:cs="Arial"/>
          <w:b/>
          <w:sz w:val="28"/>
          <w:szCs w:val="28"/>
          <w:lang w:val="en-US"/>
        </w:rPr>
        <w:t>perative</w:t>
      </w:r>
      <w:r w:rsidRPr="0081261B">
        <w:rPr>
          <w:rFonts w:ascii="Arial" w:hAnsi="Arial" w:cs="Arial"/>
          <w:b/>
          <w:sz w:val="28"/>
          <w:szCs w:val="28"/>
          <w:lang w:val="en-US"/>
        </w:rPr>
        <w:t xml:space="preserve"> </w:t>
      </w:r>
    </w:p>
    <w:p w:rsidR="008E5BFC" w:rsidRPr="0081261B" w:rsidRDefault="0081261B" w:rsidP="00B0424E">
      <w:pPr>
        <w:spacing w:line="360" w:lineRule="auto"/>
        <w:ind w:right="706"/>
        <w:rPr>
          <w:rFonts w:ascii="Arial" w:hAnsi="Arial" w:cs="Arial"/>
          <w:b/>
          <w:sz w:val="28"/>
          <w:szCs w:val="28"/>
          <w:lang w:val="en-US"/>
        </w:rPr>
      </w:pPr>
      <w:r w:rsidRPr="0081261B">
        <w:rPr>
          <w:rFonts w:ascii="Arial" w:hAnsi="Arial" w:cs="Arial"/>
          <w:b/>
          <w:sz w:val="28"/>
          <w:szCs w:val="28"/>
          <w:lang w:val="en-US"/>
        </w:rPr>
        <w:t>manag</w:t>
      </w:r>
      <w:r>
        <w:rPr>
          <w:rFonts w:ascii="Arial" w:hAnsi="Arial" w:cs="Arial"/>
          <w:b/>
          <w:sz w:val="28"/>
          <w:szCs w:val="28"/>
          <w:lang w:val="en-US"/>
        </w:rPr>
        <w:t>e</w:t>
      </w:r>
      <w:r w:rsidRPr="0081261B">
        <w:rPr>
          <w:rFonts w:ascii="Arial" w:hAnsi="Arial" w:cs="Arial"/>
          <w:b/>
          <w:sz w:val="28"/>
          <w:szCs w:val="28"/>
          <w:lang w:val="en-US"/>
        </w:rPr>
        <w:t>men</w:t>
      </w:r>
      <w:r>
        <w:rPr>
          <w:rFonts w:ascii="Arial" w:hAnsi="Arial" w:cs="Arial"/>
          <w:b/>
          <w:sz w:val="28"/>
          <w:szCs w:val="28"/>
          <w:lang w:val="en-US"/>
        </w:rPr>
        <w:t>t</w:t>
      </w:r>
      <w:r w:rsidRPr="0081261B">
        <w:rPr>
          <w:rFonts w:ascii="Arial" w:hAnsi="Arial" w:cs="Arial"/>
          <w:b/>
          <w:sz w:val="28"/>
          <w:szCs w:val="28"/>
          <w:lang w:val="en-US"/>
        </w:rPr>
        <w:t xml:space="preserve"> of </w:t>
      </w:r>
      <w:r w:rsidR="00C51397" w:rsidRPr="0081261B">
        <w:rPr>
          <w:rFonts w:ascii="Arial" w:hAnsi="Arial" w:cs="Arial"/>
          <w:b/>
          <w:sz w:val="28"/>
          <w:szCs w:val="28"/>
          <w:lang w:val="en-US"/>
        </w:rPr>
        <w:t xml:space="preserve">Messe Düsseldorf GmbH: </w:t>
      </w:r>
    </w:p>
    <w:p w:rsidR="00FE7DCD" w:rsidRPr="0081261B" w:rsidRDefault="007023DF" w:rsidP="00B0424E">
      <w:pPr>
        <w:spacing w:line="360" w:lineRule="auto"/>
        <w:ind w:right="706"/>
        <w:rPr>
          <w:rFonts w:ascii="Arial" w:hAnsi="Arial" w:cs="Arial"/>
          <w:b/>
          <w:sz w:val="28"/>
          <w:szCs w:val="28"/>
          <w:lang w:val="en-US"/>
        </w:rPr>
      </w:pPr>
      <w:r w:rsidRPr="0081261B">
        <w:rPr>
          <w:rFonts w:ascii="Arial" w:hAnsi="Arial" w:cs="Arial"/>
          <w:b/>
          <w:sz w:val="28"/>
          <w:szCs w:val="28"/>
          <w:lang w:val="en-US"/>
        </w:rPr>
        <w:t>Wolfram Diener</w:t>
      </w:r>
      <w:r w:rsidR="00903A82" w:rsidRPr="0081261B">
        <w:rPr>
          <w:rFonts w:ascii="Arial" w:hAnsi="Arial" w:cs="Arial"/>
          <w:b/>
          <w:sz w:val="28"/>
          <w:szCs w:val="28"/>
          <w:lang w:val="en-US"/>
        </w:rPr>
        <w:t xml:space="preserve"> </w:t>
      </w:r>
      <w:r w:rsidR="0081261B" w:rsidRPr="0081261B">
        <w:rPr>
          <w:rFonts w:ascii="Arial" w:hAnsi="Arial" w:cs="Arial"/>
          <w:b/>
          <w:sz w:val="28"/>
          <w:szCs w:val="28"/>
          <w:lang w:val="en-US"/>
        </w:rPr>
        <w:t>succeeds</w:t>
      </w:r>
      <w:r w:rsidR="00501DF4" w:rsidRPr="0081261B">
        <w:rPr>
          <w:rFonts w:ascii="Arial" w:hAnsi="Arial" w:cs="Arial"/>
          <w:b/>
          <w:sz w:val="28"/>
          <w:szCs w:val="28"/>
          <w:lang w:val="en-US"/>
        </w:rPr>
        <w:t xml:space="preserve"> Joachim Schäfer</w:t>
      </w:r>
    </w:p>
    <w:p w:rsidR="00307A1E" w:rsidRPr="0081261B" w:rsidRDefault="00307A1E" w:rsidP="00B0424E">
      <w:pPr>
        <w:tabs>
          <w:tab w:val="left" w:pos="7513"/>
        </w:tabs>
        <w:spacing w:line="360" w:lineRule="auto"/>
        <w:ind w:right="706"/>
        <w:jc w:val="both"/>
        <w:rPr>
          <w:rFonts w:ascii="Arial" w:hAnsi="Arial" w:cs="Arial"/>
          <w:szCs w:val="22"/>
          <w:lang w:val="en-US"/>
        </w:rPr>
      </w:pPr>
    </w:p>
    <w:p w:rsidR="00FE7F02" w:rsidRPr="00AB4D67" w:rsidRDefault="0081261B" w:rsidP="00A80A91">
      <w:pPr>
        <w:tabs>
          <w:tab w:val="left" w:pos="7513"/>
        </w:tabs>
        <w:spacing w:line="360" w:lineRule="auto"/>
        <w:ind w:right="423"/>
        <w:jc w:val="both"/>
        <w:rPr>
          <w:rFonts w:ascii="Arial" w:hAnsi="Arial" w:cs="Arial"/>
          <w:szCs w:val="22"/>
          <w:lang w:val="en-US"/>
        </w:rPr>
      </w:pPr>
      <w:r w:rsidRPr="0081261B">
        <w:rPr>
          <w:rFonts w:ascii="Arial" w:hAnsi="Arial" w:cs="Arial"/>
          <w:szCs w:val="22"/>
          <w:lang w:val="en-US"/>
        </w:rPr>
        <w:t>The supervisory board of</w:t>
      </w:r>
      <w:r w:rsidR="00C34825" w:rsidRPr="0081261B">
        <w:rPr>
          <w:rFonts w:ascii="Arial" w:hAnsi="Arial" w:cs="Arial"/>
          <w:szCs w:val="22"/>
          <w:lang w:val="en-US"/>
        </w:rPr>
        <w:t xml:space="preserve"> Messe Düsseldorf </w:t>
      </w:r>
      <w:r w:rsidR="00BC1FEA" w:rsidRPr="0081261B">
        <w:rPr>
          <w:rFonts w:ascii="Arial" w:hAnsi="Arial" w:cs="Arial"/>
          <w:szCs w:val="22"/>
          <w:lang w:val="en-US"/>
        </w:rPr>
        <w:t xml:space="preserve">GmbH </w:t>
      </w:r>
      <w:r w:rsidRPr="0081261B">
        <w:rPr>
          <w:rFonts w:ascii="Arial" w:hAnsi="Arial" w:cs="Arial"/>
          <w:szCs w:val="22"/>
          <w:lang w:val="en-US"/>
        </w:rPr>
        <w:t>headed by i</w:t>
      </w:r>
      <w:r w:rsidR="001D1343">
        <w:rPr>
          <w:rFonts w:ascii="Arial" w:hAnsi="Arial" w:cs="Arial"/>
          <w:szCs w:val="22"/>
          <w:lang w:val="en-US"/>
        </w:rPr>
        <w:t>ts</w:t>
      </w:r>
      <w:r w:rsidRPr="0081261B">
        <w:rPr>
          <w:rFonts w:ascii="Arial" w:hAnsi="Arial" w:cs="Arial"/>
          <w:szCs w:val="22"/>
          <w:lang w:val="en-US"/>
        </w:rPr>
        <w:t xml:space="preserve"> chairman Lord Mayor</w:t>
      </w:r>
      <w:r w:rsidR="00C34825" w:rsidRPr="0081261B">
        <w:rPr>
          <w:rFonts w:ascii="Arial" w:hAnsi="Arial" w:cs="Arial"/>
          <w:szCs w:val="22"/>
          <w:lang w:val="en-US"/>
        </w:rPr>
        <w:t xml:space="preserve"> </w:t>
      </w:r>
      <w:r w:rsidR="00A20AD4" w:rsidRPr="0081261B">
        <w:rPr>
          <w:rFonts w:ascii="Arial" w:hAnsi="Arial" w:cs="Arial"/>
          <w:szCs w:val="22"/>
          <w:lang w:val="en-US"/>
        </w:rPr>
        <w:t>Thomas Geisel</w:t>
      </w:r>
      <w:r w:rsidR="001D1343">
        <w:rPr>
          <w:rFonts w:ascii="Arial" w:hAnsi="Arial" w:cs="Arial"/>
          <w:szCs w:val="22"/>
          <w:lang w:val="en-US"/>
        </w:rPr>
        <w:t xml:space="preserve"> </w:t>
      </w:r>
      <w:r>
        <w:rPr>
          <w:rFonts w:ascii="Arial" w:hAnsi="Arial" w:cs="Arial"/>
          <w:szCs w:val="22"/>
          <w:lang w:val="en-US"/>
        </w:rPr>
        <w:t xml:space="preserve">appointed Wolfram Diener (54) the new operative managing director in its meeting on </w:t>
      </w:r>
      <w:r w:rsidR="006C5132" w:rsidRPr="0081261B">
        <w:rPr>
          <w:rFonts w:ascii="Arial" w:hAnsi="Arial" w:cs="Arial"/>
          <w:szCs w:val="22"/>
          <w:lang w:val="en-US"/>
        </w:rPr>
        <w:t>15</w:t>
      </w:r>
      <w:r w:rsidR="00FE7DCD" w:rsidRPr="0081261B">
        <w:rPr>
          <w:rFonts w:ascii="Arial" w:hAnsi="Arial" w:cs="Arial"/>
          <w:szCs w:val="22"/>
          <w:lang w:val="en-US"/>
        </w:rPr>
        <w:t xml:space="preserve"> </w:t>
      </w:r>
      <w:r w:rsidR="00A20AD4" w:rsidRPr="0081261B">
        <w:rPr>
          <w:rFonts w:ascii="Arial" w:hAnsi="Arial" w:cs="Arial"/>
          <w:szCs w:val="22"/>
          <w:lang w:val="en-US"/>
        </w:rPr>
        <w:t>M</w:t>
      </w:r>
      <w:r w:rsidR="006C5132" w:rsidRPr="0081261B">
        <w:rPr>
          <w:rFonts w:ascii="Arial" w:hAnsi="Arial" w:cs="Arial"/>
          <w:szCs w:val="22"/>
          <w:lang w:val="en-US"/>
        </w:rPr>
        <w:t>a</w:t>
      </w:r>
      <w:r>
        <w:rPr>
          <w:rFonts w:ascii="Arial" w:hAnsi="Arial" w:cs="Arial"/>
          <w:szCs w:val="22"/>
          <w:lang w:val="en-US"/>
        </w:rPr>
        <w:t>y</w:t>
      </w:r>
      <w:r w:rsidR="00A20AD4" w:rsidRPr="0081261B">
        <w:rPr>
          <w:rFonts w:ascii="Arial" w:hAnsi="Arial" w:cs="Arial"/>
          <w:szCs w:val="22"/>
          <w:lang w:val="en-US"/>
        </w:rPr>
        <w:t xml:space="preserve"> 2018</w:t>
      </w:r>
      <w:r>
        <w:rPr>
          <w:rFonts w:ascii="Arial" w:hAnsi="Arial" w:cs="Arial"/>
          <w:szCs w:val="22"/>
          <w:lang w:val="en-US"/>
        </w:rPr>
        <w:t xml:space="preserve">. He succeeds Joachim Schäfer (64) in this position, who will retire from the company in late August </w:t>
      </w:r>
      <w:r w:rsidR="00093AB6" w:rsidRPr="0081261B">
        <w:rPr>
          <w:rFonts w:ascii="Arial" w:hAnsi="Arial" w:cs="Arial"/>
          <w:szCs w:val="22"/>
          <w:lang w:val="en-US"/>
        </w:rPr>
        <w:t xml:space="preserve">2018 </w:t>
      </w:r>
      <w:r>
        <w:rPr>
          <w:rFonts w:ascii="Arial" w:hAnsi="Arial" w:cs="Arial"/>
          <w:szCs w:val="22"/>
          <w:lang w:val="en-US"/>
        </w:rPr>
        <w:t xml:space="preserve">reaching his agreed retirement age. </w:t>
      </w:r>
      <w:r w:rsidR="007023DF" w:rsidRPr="00AB4D67">
        <w:rPr>
          <w:rFonts w:ascii="Arial" w:hAnsi="Arial" w:cs="Arial"/>
          <w:szCs w:val="22"/>
          <w:lang w:val="en-US"/>
        </w:rPr>
        <w:t>Diener</w:t>
      </w:r>
      <w:r w:rsidR="005E27E5" w:rsidRPr="00AB4D67">
        <w:rPr>
          <w:rFonts w:ascii="Arial" w:hAnsi="Arial" w:cs="Arial"/>
          <w:szCs w:val="22"/>
          <w:lang w:val="en-US"/>
        </w:rPr>
        <w:t xml:space="preserve"> </w:t>
      </w:r>
      <w:r w:rsidRPr="00AB4D67">
        <w:rPr>
          <w:rFonts w:ascii="Arial" w:hAnsi="Arial" w:cs="Arial"/>
          <w:szCs w:val="22"/>
          <w:lang w:val="en-US"/>
        </w:rPr>
        <w:t xml:space="preserve">will take on his new duty with Messe Düsseldorf on </w:t>
      </w:r>
      <w:r w:rsidR="007023DF" w:rsidRPr="00AB4D67">
        <w:rPr>
          <w:rFonts w:ascii="Arial" w:hAnsi="Arial" w:cs="Arial"/>
          <w:szCs w:val="22"/>
          <w:lang w:val="en-US"/>
        </w:rPr>
        <w:t>1 O</w:t>
      </w:r>
      <w:r w:rsidRPr="00AB4D67">
        <w:rPr>
          <w:rFonts w:ascii="Arial" w:hAnsi="Arial" w:cs="Arial"/>
          <w:szCs w:val="22"/>
          <w:lang w:val="en-US"/>
        </w:rPr>
        <w:t>c</w:t>
      </w:r>
      <w:r w:rsidR="007023DF" w:rsidRPr="00AB4D67">
        <w:rPr>
          <w:rFonts w:ascii="Arial" w:hAnsi="Arial" w:cs="Arial"/>
          <w:szCs w:val="22"/>
          <w:lang w:val="en-US"/>
        </w:rPr>
        <w:t xml:space="preserve">tober </w:t>
      </w:r>
      <w:r w:rsidR="00A20AD4" w:rsidRPr="00AB4D67">
        <w:rPr>
          <w:rFonts w:ascii="Arial" w:hAnsi="Arial" w:cs="Arial"/>
          <w:szCs w:val="22"/>
          <w:lang w:val="en-US"/>
        </w:rPr>
        <w:t>2018</w:t>
      </w:r>
      <w:r w:rsidRPr="00AB4D67">
        <w:rPr>
          <w:rFonts w:ascii="Arial" w:hAnsi="Arial" w:cs="Arial"/>
          <w:szCs w:val="22"/>
          <w:lang w:val="en-US"/>
        </w:rPr>
        <w:t xml:space="preserve">. </w:t>
      </w:r>
    </w:p>
    <w:p w:rsidR="00307A1E" w:rsidRPr="00AB4D67" w:rsidRDefault="00307A1E" w:rsidP="00A80A91">
      <w:pPr>
        <w:tabs>
          <w:tab w:val="left" w:pos="7513"/>
        </w:tabs>
        <w:spacing w:line="360" w:lineRule="auto"/>
        <w:ind w:right="423"/>
        <w:jc w:val="both"/>
        <w:rPr>
          <w:rFonts w:ascii="Arial" w:hAnsi="Arial" w:cs="Arial"/>
          <w:szCs w:val="22"/>
          <w:lang w:val="en-US"/>
        </w:rPr>
      </w:pPr>
    </w:p>
    <w:p w:rsidR="00054845" w:rsidRPr="0081261B" w:rsidRDefault="00B54CD9" w:rsidP="00A80A91">
      <w:pPr>
        <w:tabs>
          <w:tab w:val="left" w:pos="7513"/>
        </w:tabs>
        <w:spacing w:line="360" w:lineRule="auto"/>
        <w:ind w:right="423"/>
        <w:contextualSpacing/>
        <w:jc w:val="both"/>
        <w:rPr>
          <w:rFonts w:ascii="Arial" w:hAnsi="Arial" w:cs="Arial"/>
          <w:szCs w:val="22"/>
          <w:lang w:val="en-US"/>
        </w:rPr>
      </w:pPr>
      <w:r w:rsidRPr="0081261B">
        <w:rPr>
          <w:rFonts w:ascii="Arial" w:hAnsi="Arial" w:cs="Arial"/>
          <w:szCs w:val="22"/>
          <w:lang w:val="en-US"/>
        </w:rPr>
        <w:t xml:space="preserve">Wolfram Diener </w:t>
      </w:r>
      <w:r w:rsidR="0081261B" w:rsidRPr="0081261B">
        <w:rPr>
          <w:rFonts w:ascii="Arial" w:hAnsi="Arial" w:cs="Arial"/>
          <w:szCs w:val="22"/>
          <w:lang w:val="en-US"/>
        </w:rPr>
        <w:t>will take over the divisions that</w:t>
      </w:r>
      <w:r w:rsidRPr="0081261B">
        <w:rPr>
          <w:rFonts w:ascii="Arial" w:hAnsi="Arial" w:cs="Arial"/>
          <w:szCs w:val="22"/>
          <w:lang w:val="en-US"/>
        </w:rPr>
        <w:t xml:space="preserve"> Joachim Schäfer </w:t>
      </w:r>
      <w:r w:rsidR="00F2755F">
        <w:rPr>
          <w:rFonts w:ascii="Arial" w:hAnsi="Arial" w:cs="Arial"/>
          <w:szCs w:val="22"/>
          <w:lang w:val="en-US"/>
        </w:rPr>
        <w:t>has</w:t>
      </w:r>
      <w:r w:rsidR="0081261B" w:rsidRPr="0081261B">
        <w:rPr>
          <w:rFonts w:ascii="Arial" w:hAnsi="Arial" w:cs="Arial"/>
          <w:szCs w:val="22"/>
          <w:lang w:val="en-US"/>
        </w:rPr>
        <w:t xml:space="preserve"> been responsible for since</w:t>
      </w:r>
      <w:r w:rsidRPr="0081261B">
        <w:rPr>
          <w:rFonts w:ascii="Arial" w:hAnsi="Arial" w:cs="Arial"/>
          <w:szCs w:val="22"/>
          <w:lang w:val="en-US"/>
        </w:rPr>
        <w:t xml:space="preserve"> 2006</w:t>
      </w:r>
      <w:r w:rsidR="0081261B" w:rsidRPr="0081261B">
        <w:rPr>
          <w:rFonts w:ascii="Arial" w:hAnsi="Arial" w:cs="Arial"/>
          <w:szCs w:val="22"/>
          <w:lang w:val="en-US"/>
        </w:rPr>
        <w:t>: the</w:t>
      </w:r>
      <w:r w:rsidRPr="0081261B">
        <w:rPr>
          <w:rFonts w:ascii="Arial" w:hAnsi="Arial" w:cs="Arial"/>
          <w:szCs w:val="22"/>
          <w:lang w:val="en-US"/>
        </w:rPr>
        <w:t xml:space="preserve"> </w:t>
      </w:r>
      <w:r w:rsidR="00093AB6" w:rsidRPr="0081261B">
        <w:rPr>
          <w:rFonts w:ascii="Arial" w:hAnsi="Arial" w:cs="Arial"/>
          <w:szCs w:val="22"/>
          <w:lang w:val="en-US"/>
        </w:rPr>
        <w:t>Global Portfolios Health and Medical Technologies (MEDICA, COMPAMED, REHACARE</w:t>
      </w:r>
      <w:r w:rsidR="00F5547B" w:rsidRPr="0081261B">
        <w:rPr>
          <w:rFonts w:ascii="Arial" w:hAnsi="Arial" w:cs="Arial"/>
          <w:szCs w:val="22"/>
          <w:lang w:val="en-US"/>
        </w:rPr>
        <w:t xml:space="preserve"> International</w:t>
      </w:r>
      <w:r w:rsidR="00093AB6" w:rsidRPr="0081261B">
        <w:rPr>
          <w:rFonts w:ascii="Arial" w:hAnsi="Arial" w:cs="Arial"/>
          <w:szCs w:val="22"/>
          <w:lang w:val="en-US"/>
        </w:rPr>
        <w:t xml:space="preserve">) </w:t>
      </w:r>
      <w:r w:rsidR="0081261B" w:rsidRPr="0081261B">
        <w:rPr>
          <w:rFonts w:ascii="Arial" w:hAnsi="Arial" w:cs="Arial"/>
          <w:szCs w:val="22"/>
          <w:lang w:val="en-US"/>
        </w:rPr>
        <w:t>a</w:t>
      </w:r>
      <w:r w:rsidR="00093AB6" w:rsidRPr="0081261B">
        <w:rPr>
          <w:rFonts w:ascii="Arial" w:hAnsi="Arial" w:cs="Arial"/>
          <w:szCs w:val="22"/>
          <w:lang w:val="en-US"/>
        </w:rPr>
        <w:t xml:space="preserve">nd Metals and Flow Technologies (GIFA, THERMPROCESS, NEWCAST, Pump Summit, Valve World Expo, METEC, wire, Tube), </w:t>
      </w:r>
      <w:r w:rsidR="0081261B" w:rsidRPr="0081261B">
        <w:rPr>
          <w:rFonts w:ascii="Arial" w:hAnsi="Arial" w:cs="Arial"/>
          <w:szCs w:val="22"/>
          <w:lang w:val="en-US"/>
        </w:rPr>
        <w:t>the leading trade fair trio</w:t>
      </w:r>
      <w:r w:rsidR="00093AB6" w:rsidRPr="0081261B">
        <w:rPr>
          <w:rFonts w:ascii="Arial" w:hAnsi="Arial" w:cs="Arial"/>
          <w:szCs w:val="22"/>
          <w:lang w:val="en-US"/>
        </w:rPr>
        <w:t xml:space="preserve"> </w:t>
      </w:r>
      <w:r w:rsidR="00F5547B" w:rsidRPr="0081261B">
        <w:rPr>
          <w:rFonts w:ascii="Arial" w:hAnsi="Arial" w:cs="Arial"/>
          <w:szCs w:val="22"/>
          <w:lang w:val="en-US"/>
        </w:rPr>
        <w:t>BEAUTY DÜSSELDORF</w:t>
      </w:r>
      <w:r w:rsidR="00093AB6" w:rsidRPr="0081261B">
        <w:rPr>
          <w:rFonts w:ascii="Arial" w:hAnsi="Arial" w:cs="Arial"/>
          <w:szCs w:val="22"/>
          <w:lang w:val="en-US"/>
        </w:rPr>
        <w:t xml:space="preserve">, </w:t>
      </w:r>
      <w:r w:rsidR="00F5547B" w:rsidRPr="0081261B">
        <w:rPr>
          <w:rFonts w:ascii="Arial" w:hAnsi="Arial" w:cs="Arial"/>
          <w:szCs w:val="22"/>
          <w:lang w:val="en-US"/>
        </w:rPr>
        <w:t>TOP HAIR – DIE MESSE</w:t>
      </w:r>
      <w:r w:rsidR="00093AB6" w:rsidRPr="0081261B">
        <w:rPr>
          <w:rFonts w:ascii="Arial" w:hAnsi="Arial" w:cs="Arial"/>
          <w:szCs w:val="22"/>
          <w:lang w:val="en-US"/>
        </w:rPr>
        <w:t xml:space="preserve"> </w:t>
      </w:r>
      <w:r w:rsidR="0081261B" w:rsidRPr="0081261B">
        <w:rPr>
          <w:rFonts w:ascii="Arial" w:hAnsi="Arial" w:cs="Arial"/>
          <w:szCs w:val="22"/>
          <w:lang w:val="en-US"/>
        </w:rPr>
        <w:t>with</w:t>
      </w:r>
      <w:r w:rsidR="00F5547B" w:rsidRPr="0081261B">
        <w:rPr>
          <w:rFonts w:ascii="Arial" w:hAnsi="Arial" w:cs="Arial"/>
          <w:szCs w:val="22"/>
          <w:lang w:val="en-US"/>
        </w:rPr>
        <w:t xml:space="preserve"> </w:t>
      </w:r>
      <w:r w:rsidR="001D1343">
        <w:rPr>
          <w:rFonts w:ascii="Arial" w:hAnsi="Arial" w:cs="Arial"/>
          <w:szCs w:val="22"/>
          <w:lang w:val="en-US"/>
        </w:rPr>
        <w:t xml:space="preserve">the </w:t>
      </w:r>
      <w:r w:rsidR="00F5547B" w:rsidRPr="0081261B">
        <w:rPr>
          <w:rFonts w:ascii="Arial" w:hAnsi="Arial" w:cs="Arial"/>
          <w:szCs w:val="22"/>
          <w:lang w:val="en-US"/>
        </w:rPr>
        <w:t>make-up artist design show</w:t>
      </w:r>
      <w:r w:rsidR="00093AB6" w:rsidRPr="0081261B">
        <w:rPr>
          <w:rFonts w:ascii="Arial" w:hAnsi="Arial" w:cs="Arial"/>
          <w:szCs w:val="22"/>
          <w:lang w:val="en-US"/>
        </w:rPr>
        <w:t>, A+A</w:t>
      </w:r>
      <w:r w:rsidR="00F5547B" w:rsidRPr="0081261B">
        <w:rPr>
          <w:rFonts w:ascii="Arial" w:hAnsi="Arial" w:cs="Arial"/>
          <w:szCs w:val="22"/>
          <w:lang w:val="en-US"/>
        </w:rPr>
        <w:t xml:space="preserve"> – </w:t>
      </w:r>
      <w:r w:rsidR="0081261B" w:rsidRPr="0081261B">
        <w:rPr>
          <w:rFonts w:ascii="Arial" w:hAnsi="Arial" w:cs="Arial"/>
          <w:szCs w:val="22"/>
          <w:lang w:val="en-US"/>
        </w:rPr>
        <w:t>Safety, Health and Security at Work</w:t>
      </w:r>
      <w:r w:rsidR="00093AB6" w:rsidRPr="0081261B">
        <w:rPr>
          <w:rFonts w:ascii="Arial" w:hAnsi="Arial" w:cs="Arial"/>
          <w:szCs w:val="22"/>
          <w:lang w:val="en-US"/>
        </w:rPr>
        <w:t xml:space="preserve">, glasstec </w:t>
      </w:r>
      <w:r w:rsidR="0081261B" w:rsidRPr="0081261B">
        <w:rPr>
          <w:rFonts w:ascii="Arial" w:hAnsi="Arial" w:cs="Arial"/>
          <w:szCs w:val="22"/>
          <w:lang w:val="en-US"/>
        </w:rPr>
        <w:t xml:space="preserve">as well as the trade fair duo </w:t>
      </w:r>
      <w:r w:rsidR="00FE7F02" w:rsidRPr="0081261B">
        <w:rPr>
          <w:rFonts w:ascii="Arial" w:hAnsi="Arial" w:cs="Arial"/>
          <w:szCs w:val="22"/>
          <w:lang w:val="en-US"/>
        </w:rPr>
        <w:t>CARAVAN SALON</w:t>
      </w:r>
      <w:r w:rsidR="00F5547B" w:rsidRPr="0081261B">
        <w:rPr>
          <w:rFonts w:ascii="Arial" w:hAnsi="Arial" w:cs="Arial"/>
          <w:szCs w:val="22"/>
          <w:lang w:val="en-US"/>
        </w:rPr>
        <w:t xml:space="preserve"> DÜSSELDORF</w:t>
      </w:r>
      <w:r w:rsidR="006C5132" w:rsidRPr="0081261B">
        <w:rPr>
          <w:rFonts w:ascii="Arial" w:hAnsi="Arial" w:cs="Arial"/>
          <w:szCs w:val="22"/>
          <w:lang w:val="en-US"/>
        </w:rPr>
        <w:t>/TourNatur</w:t>
      </w:r>
      <w:r w:rsidR="00093AB6" w:rsidRPr="0081261B">
        <w:rPr>
          <w:rFonts w:ascii="Arial" w:hAnsi="Arial" w:cs="Arial"/>
          <w:szCs w:val="22"/>
          <w:lang w:val="en-US"/>
        </w:rPr>
        <w:t xml:space="preserve">. </w:t>
      </w:r>
      <w:r w:rsidR="0081261B" w:rsidRPr="0081261B">
        <w:rPr>
          <w:rFonts w:ascii="Arial" w:hAnsi="Arial" w:cs="Arial"/>
          <w:szCs w:val="22"/>
          <w:lang w:val="en-US"/>
        </w:rPr>
        <w:t xml:space="preserve">Furthermore, </w:t>
      </w:r>
      <w:r w:rsidR="0081261B">
        <w:rPr>
          <w:rFonts w:ascii="Arial" w:hAnsi="Arial" w:cs="Arial"/>
          <w:szCs w:val="22"/>
          <w:lang w:val="en-US"/>
        </w:rPr>
        <w:t xml:space="preserve">he will be in charge of </w:t>
      </w:r>
      <w:r w:rsidR="0081261B" w:rsidRPr="0081261B">
        <w:rPr>
          <w:rFonts w:ascii="Arial" w:hAnsi="Arial" w:cs="Arial"/>
          <w:szCs w:val="22"/>
          <w:lang w:val="en-US"/>
        </w:rPr>
        <w:t xml:space="preserve">the business division “Digital Strategy and Communication” newly established in </w:t>
      </w:r>
      <w:r w:rsidRPr="0081261B">
        <w:rPr>
          <w:rFonts w:ascii="Arial" w:hAnsi="Arial" w:cs="Arial"/>
          <w:szCs w:val="22"/>
          <w:lang w:val="en-US"/>
        </w:rPr>
        <w:t xml:space="preserve">2017 </w:t>
      </w:r>
      <w:r w:rsidR="001D1343">
        <w:rPr>
          <w:rFonts w:ascii="Arial" w:hAnsi="Arial" w:cs="Arial"/>
          <w:szCs w:val="22"/>
          <w:lang w:val="en-US"/>
        </w:rPr>
        <w:t>encompassing</w:t>
      </w:r>
      <w:r w:rsidR="0081261B" w:rsidRPr="0081261B">
        <w:rPr>
          <w:rFonts w:ascii="Arial" w:hAnsi="Arial" w:cs="Arial"/>
          <w:szCs w:val="22"/>
          <w:lang w:val="en-US"/>
        </w:rPr>
        <w:t xml:space="preserve"> the </w:t>
      </w:r>
      <w:r w:rsidR="00054845" w:rsidRPr="0081261B">
        <w:rPr>
          <w:rFonts w:ascii="Arial" w:hAnsi="Arial" w:cs="Arial"/>
          <w:szCs w:val="22"/>
          <w:lang w:val="en-US"/>
        </w:rPr>
        <w:t xml:space="preserve">IT </w:t>
      </w:r>
      <w:r w:rsidR="0081261B">
        <w:rPr>
          <w:rFonts w:ascii="Arial" w:hAnsi="Arial" w:cs="Arial"/>
          <w:szCs w:val="22"/>
          <w:lang w:val="en-US"/>
        </w:rPr>
        <w:t>a</w:t>
      </w:r>
      <w:r w:rsidR="00054845" w:rsidRPr="0081261B">
        <w:rPr>
          <w:rFonts w:ascii="Arial" w:hAnsi="Arial" w:cs="Arial"/>
          <w:szCs w:val="22"/>
          <w:lang w:val="en-US"/>
        </w:rPr>
        <w:t>nd</w:t>
      </w:r>
      <w:r w:rsidR="00FE7F02" w:rsidRPr="0081261B">
        <w:rPr>
          <w:rFonts w:ascii="Arial" w:hAnsi="Arial" w:cs="Arial"/>
          <w:szCs w:val="22"/>
          <w:lang w:val="en-US"/>
        </w:rPr>
        <w:t xml:space="preserve"> Inhouse Service</w:t>
      </w:r>
      <w:r w:rsidR="00054845" w:rsidRPr="0081261B">
        <w:rPr>
          <w:rFonts w:ascii="Arial" w:hAnsi="Arial" w:cs="Arial"/>
          <w:szCs w:val="22"/>
          <w:lang w:val="en-US"/>
        </w:rPr>
        <w:t>s</w:t>
      </w:r>
      <w:r w:rsidR="00FE7F02" w:rsidRPr="0081261B">
        <w:rPr>
          <w:rFonts w:ascii="Arial" w:hAnsi="Arial" w:cs="Arial"/>
          <w:szCs w:val="22"/>
          <w:lang w:val="en-US"/>
        </w:rPr>
        <w:t>, Marketing Service</w:t>
      </w:r>
      <w:r w:rsidR="00054845" w:rsidRPr="0081261B">
        <w:rPr>
          <w:rFonts w:ascii="Arial" w:hAnsi="Arial" w:cs="Arial"/>
          <w:szCs w:val="22"/>
          <w:lang w:val="en-US"/>
        </w:rPr>
        <w:t>s</w:t>
      </w:r>
      <w:r w:rsidR="006C5132" w:rsidRPr="0081261B">
        <w:rPr>
          <w:rFonts w:ascii="Arial" w:hAnsi="Arial" w:cs="Arial"/>
          <w:szCs w:val="22"/>
          <w:lang w:val="en-US"/>
        </w:rPr>
        <w:t xml:space="preserve">, </w:t>
      </w:r>
      <w:r w:rsidR="0081261B">
        <w:rPr>
          <w:rFonts w:ascii="Arial" w:hAnsi="Arial" w:cs="Arial"/>
          <w:szCs w:val="22"/>
          <w:lang w:val="en-US"/>
        </w:rPr>
        <w:t>Advertising and Trade Press</w:t>
      </w:r>
      <w:r w:rsidR="001D1343">
        <w:rPr>
          <w:rFonts w:ascii="Arial" w:hAnsi="Arial" w:cs="Arial"/>
          <w:szCs w:val="22"/>
          <w:lang w:val="en-US"/>
        </w:rPr>
        <w:t xml:space="preserve"> departments</w:t>
      </w:r>
      <w:r w:rsidR="0081261B">
        <w:rPr>
          <w:rFonts w:ascii="Arial" w:hAnsi="Arial" w:cs="Arial"/>
          <w:szCs w:val="22"/>
          <w:lang w:val="en-US"/>
        </w:rPr>
        <w:t xml:space="preserve">. </w:t>
      </w:r>
    </w:p>
    <w:p w:rsidR="00307A1E" w:rsidRPr="0081261B" w:rsidRDefault="00307A1E" w:rsidP="00A80A91">
      <w:pPr>
        <w:tabs>
          <w:tab w:val="left" w:pos="7513"/>
        </w:tabs>
        <w:spacing w:line="360" w:lineRule="auto"/>
        <w:ind w:right="423"/>
        <w:contextualSpacing/>
        <w:jc w:val="both"/>
        <w:rPr>
          <w:rFonts w:ascii="Arial" w:hAnsi="Arial" w:cs="Arial"/>
          <w:lang w:val="en-US"/>
        </w:rPr>
      </w:pPr>
    </w:p>
    <w:p w:rsidR="00A51CDD" w:rsidRPr="00170AF9" w:rsidRDefault="00545F57" w:rsidP="00A80A91">
      <w:pPr>
        <w:tabs>
          <w:tab w:val="left" w:pos="7513"/>
        </w:tabs>
        <w:spacing w:line="360" w:lineRule="auto"/>
        <w:ind w:right="423"/>
        <w:contextualSpacing/>
        <w:jc w:val="both"/>
        <w:rPr>
          <w:rFonts w:ascii="Arial" w:hAnsi="Arial" w:cs="Arial"/>
          <w:szCs w:val="22"/>
          <w:lang w:val="en-US"/>
        </w:rPr>
      </w:pPr>
      <w:r>
        <w:rPr>
          <w:rFonts w:ascii="Arial" w:hAnsi="Arial" w:cs="Arial"/>
          <w:szCs w:val="22"/>
          <w:lang w:val="en-GB"/>
        </w:rPr>
        <w:t>“</w:t>
      </w:r>
      <w:r w:rsidR="00307A1E" w:rsidRPr="00545F57">
        <w:rPr>
          <w:rFonts w:ascii="Arial" w:hAnsi="Arial" w:cs="Arial"/>
          <w:szCs w:val="22"/>
          <w:lang w:val="en-GB"/>
        </w:rPr>
        <w:t>W</w:t>
      </w:r>
      <w:r>
        <w:rPr>
          <w:rFonts w:ascii="Arial" w:hAnsi="Arial" w:cs="Arial"/>
          <w:szCs w:val="22"/>
          <w:lang w:val="en-GB"/>
        </w:rPr>
        <w:t xml:space="preserve">e are pleased to see that the supervisory board followed our </w:t>
      </w:r>
      <w:r w:rsidR="00957A40">
        <w:rPr>
          <w:rFonts w:ascii="Arial" w:hAnsi="Arial" w:cs="Arial"/>
          <w:szCs w:val="22"/>
          <w:lang w:val="en-GB"/>
        </w:rPr>
        <w:t xml:space="preserve">personnel proposal and appointed </w:t>
      </w:r>
      <w:r w:rsidR="009013D4" w:rsidRPr="00545F57">
        <w:rPr>
          <w:rFonts w:ascii="Arial" w:hAnsi="Arial" w:cs="Arial"/>
          <w:szCs w:val="22"/>
          <w:lang w:val="en-GB"/>
        </w:rPr>
        <w:t>Wolfram Diener</w:t>
      </w:r>
      <w:r w:rsidR="00957A40">
        <w:rPr>
          <w:rFonts w:ascii="Arial" w:hAnsi="Arial" w:cs="Arial"/>
          <w:szCs w:val="22"/>
          <w:lang w:val="en-GB"/>
        </w:rPr>
        <w:t>. Our aim is to ensure a consistent transfer of business for our customers thereby guaranteeing continuity,” sa</w:t>
      </w:r>
      <w:r w:rsidR="00FC1D8D">
        <w:rPr>
          <w:rFonts w:ascii="Arial" w:hAnsi="Arial" w:cs="Arial"/>
          <w:szCs w:val="22"/>
          <w:lang w:val="en-GB"/>
        </w:rPr>
        <w:t>id</w:t>
      </w:r>
      <w:r w:rsidR="006C5132" w:rsidRPr="00545F57">
        <w:rPr>
          <w:rFonts w:ascii="Arial" w:hAnsi="Arial" w:cs="Arial"/>
          <w:szCs w:val="22"/>
          <w:lang w:val="en-GB"/>
        </w:rPr>
        <w:t xml:space="preserve"> Werner M. Dornscheidt, </w:t>
      </w:r>
      <w:r w:rsidR="00957A40">
        <w:rPr>
          <w:rFonts w:ascii="Arial" w:hAnsi="Arial" w:cs="Arial"/>
          <w:szCs w:val="22"/>
          <w:lang w:val="en-GB"/>
        </w:rPr>
        <w:t>President &amp; CEO of</w:t>
      </w:r>
      <w:r w:rsidR="006C5132" w:rsidRPr="00545F57">
        <w:rPr>
          <w:rFonts w:ascii="Arial" w:hAnsi="Arial" w:cs="Arial"/>
          <w:szCs w:val="22"/>
          <w:lang w:val="en-GB"/>
        </w:rPr>
        <w:t xml:space="preserve"> Messe Düsseldorf GmbH</w:t>
      </w:r>
      <w:r w:rsidR="00F92956" w:rsidRPr="00545F57">
        <w:rPr>
          <w:rFonts w:ascii="Arial" w:hAnsi="Arial" w:cs="Arial"/>
          <w:szCs w:val="22"/>
          <w:lang w:val="en-GB"/>
        </w:rPr>
        <w:t xml:space="preserve">. </w:t>
      </w:r>
      <w:r w:rsidR="00957A40" w:rsidRPr="00957A40">
        <w:rPr>
          <w:rFonts w:ascii="Arial" w:hAnsi="Arial" w:cs="Arial"/>
          <w:szCs w:val="22"/>
          <w:lang w:val="en-US"/>
        </w:rPr>
        <w:t>He add</w:t>
      </w:r>
      <w:r w:rsidR="00FC1D8D">
        <w:rPr>
          <w:rFonts w:ascii="Arial" w:hAnsi="Arial" w:cs="Arial"/>
          <w:szCs w:val="22"/>
          <w:lang w:val="en-US"/>
        </w:rPr>
        <w:t xml:space="preserve">ed </w:t>
      </w:r>
      <w:r w:rsidR="00957A40" w:rsidRPr="00957A40">
        <w:rPr>
          <w:rFonts w:ascii="Arial" w:hAnsi="Arial" w:cs="Arial"/>
          <w:szCs w:val="22"/>
          <w:lang w:val="en-US"/>
        </w:rPr>
        <w:t xml:space="preserve">that he </w:t>
      </w:r>
      <w:r w:rsidR="00F2755F">
        <w:rPr>
          <w:rFonts w:ascii="Arial" w:hAnsi="Arial" w:cs="Arial"/>
          <w:szCs w:val="22"/>
          <w:lang w:val="en-US"/>
        </w:rPr>
        <w:t>ha</w:t>
      </w:r>
      <w:r w:rsidR="00FC1D8D">
        <w:rPr>
          <w:rFonts w:ascii="Arial" w:hAnsi="Arial" w:cs="Arial"/>
          <w:szCs w:val="22"/>
          <w:lang w:val="en-US"/>
        </w:rPr>
        <w:t>d</w:t>
      </w:r>
      <w:r w:rsidR="00F2755F">
        <w:rPr>
          <w:rFonts w:ascii="Arial" w:hAnsi="Arial" w:cs="Arial"/>
          <w:szCs w:val="22"/>
          <w:lang w:val="en-US"/>
        </w:rPr>
        <w:t xml:space="preserve"> known</w:t>
      </w:r>
      <w:r w:rsidR="00957A40" w:rsidRPr="00957A40">
        <w:rPr>
          <w:rFonts w:ascii="Arial" w:hAnsi="Arial" w:cs="Arial"/>
          <w:szCs w:val="22"/>
          <w:lang w:val="en-US"/>
        </w:rPr>
        <w:t xml:space="preserve"> </w:t>
      </w:r>
      <w:r w:rsidR="00F36DC9" w:rsidRPr="00957A40">
        <w:rPr>
          <w:rFonts w:ascii="Arial" w:hAnsi="Arial" w:cs="Arial"/>
          <w:szCs w:val="22"/>
          <w:lang w:val="en-US"/>
        </w:rPr>
        <w:t xml:space="preserve">Diener </w:t>
      </w:r>
      <w:r w:rsidR="00957A40" w:rsidRPr="00957A40">
        <w:rPr>
          <w:rFonts w:ascii="Arial" w:hAnsi="Arial" w:cs="Arial"/>
          <w:szCs w:val="22"/>
          <w:lang w:val="en-US"/>
        </w:rPr>
        <w:t xml:space="preserve">for many years and </w:t>
      </w:r>
      <w:r w:rsidR="00FC1D8D">
        <w:rPr>
          <w:rFonts w:ascii="Arial" w:hAnsi="Arial" w:cs="Arial"/>
          <w:szCs w:val="22"/>
          <w:lang w:val="en-US"/>
        </w:rPr>
        <w:t>was</w:t>
      </w:r>
      <w:r w:rsidR="00957A40" w:rsidRPr="00957A40">
        <w:rPr>
          <w:rFonts w:ascii="Arial" w:hAnsi="Arial" w:cs="Arial"/>
          <w:szCs w:val="22"/>
          <w:lang w:val="en-US"/>
        </w:rPr>
        <w:t xml:space="preserve"> convinced </w:t>
      </w:r>
      <w:r w:rsidR="00FC1D8D">
        <w:rPr>
          <w:rFonts w:ascii="Arial" w:hAnsi="Arial" w:cs="Arial"/>
          <w:szCs w:val="22"/>
          <w:lang w:val="en-US"/>
        </w:rPr>
        <w:t>of</w:t>
      </w:r>
      <w:r w:rsidR="00957A40" w:rsidRPr="00957A40">
        <w:rPr>
          <w:rFonts w:ascii="Arial" w:hAnsi="Arial" w:cs="Arial"/>
          <w:szCs w:val="22"/>
          <w:lang w:val="en-US"/>
        </w:rPr>
        <w:t xml:space="preserve"> his excellent expertise in the trade fair business that he </w:t>
      </w:r>
      <w:r w:rsidR="00FC1D8D">
        <w:rPr>
          <w:rFonts w:ascii="Arial" w:hAnsi="Arial" w:cs="Arial"/>
          <w:szCs w:val="22"/>
          <w:lang w:val="en-US"/>
        </w:rPr>
        <w:t>had</w:t>
      </w:r>
      <w:r w:rsidR="00957A40" w:rsidRPr="00957A40">
        <w:rPr>
          <w:rFonts w:ascii="Arial" w:hAnsi="Arial" w:cs="Arial"/>
          <w:szCs w:val="22"/>
          <w:lang w:val="en-US"/>
        </w:rPr>
        <w:t xml:space="preserve"> acquired through broad-based industry and leadership experience as well as outstanding activities and high profitability in an international mar</w:t>
      </w:r>
      <w:r w:rsidR="00957A40">
        <w:rPr>
          <w:rFonts w:ascii="Arial" w:hAnsi="Arial" w:cs="Arial"/>
          <w:szCs w:val="22"/>
          <w:lang w:val="en-US"/>
        </w:rPr>
        <w:t>k</w:t>
      </w:r>
      <w:r w:rsidR="00957A40" w:rsidRPr="00957A40">
        <w:rPr>
          <w:rFonts w:ascii="Arial" w:hAnsi="Arial" w:cs="Arial"/>
          <w:szCs w:val="22"/>
          <w:lang w:val="en-US"/>
        </w:rPr>
        <w:t xml:space="preserve">et-leading group </w:t>
      </w:r>
      <w:r w:rsidR="001330C6" w:rsidRPr="00957A40">
        <w:rPr>
          <w:rFonts w:ascii="Arial" w:hAnsi="Arial" w:cs="Arial"/>
          <w:szCs w:val="22"/>
          <w:lang w:val="en-US"/>
        </w:rPr>
        <w:t xml:space="preserve">– </w:t>
      </w:r>
      <w:r w:rsidR="00957A40" w:rsidRPr="00957A40">
        <w:rPr>
          <w:rFonts w:ascii="Arial" w:hAnsi="Arial" w:cs="Arial"/>
          <w:szCs w:val="22"/>
          <w:lang w:val="en-US"/>
        </w:rPr>
        <w:t>especially in the Asian reg</w:t>
      </w:r>
      <w:r w:rsidR="00957A40">
        <w:rPr>
          <w:rFonts w:ascii="Arial" w:hAnsi="Arial" w:cs="Arial"/>
          <w:szCs w:val="22"/>
          <w:lang w:val="en-US"/>
        </w:rPr>
        <w:t xml:space="preserve">ion. </w:t>
      </w:r>
      <w:r w:rsidR="00957A40" w:rsidRPr="00957A40">
        <w:rPr>
          <w:rFonts w:ascii="Arial" w:hAnsi="Arial" w:cs="Arial"/>
          <w:szCs w:val="22"/>
          <w:lang w:val="en-US"/>
        </w:rPr>
        <w:t xml:space="preserve">This created the ideal prerequisites, he </w:t>
      </w:r>
      <w:r w:rsidR="00FC1D8D">
        <w:rPr>
          <w:rFonts w:ascii="Arial" w:hAnsi="Arial" w:cs="Arial"/>
          <w:szCs w:val="22"/>
          <w:lang w:val="en-US"/>
        </w:rPr>
        <w:t>went on</w:t>
      </w:r>
      <w:r w:rsidR="00957A40" w:rsidRPr="00957A40">
        <w:rPr>
          <w:rFonts w:ascii="Arial" w:hAnsi="Arial" w:cs="Arial"/>
          <w:szCs w:val="22"/>
          <w:lang w:val="en-US"/>
        </w:rPr>
        <w:t>, to successfully develop Messe Düsseldorf’s product portfolio further and to continue along the way of d</w:t>
      </w:r>
      <w:r w:rsidR="00F92956" w:rsidRPr="00957A40">
        <w:rPr>
          <w:rFonts w:ascii="Arial" w:hAnsi="Arial" w:cs="Arial"/>
          <w:lang w:val="en-US"/>
        </w:rPr>
        <w:t>igital</w:t>
      </w:r>
      <w:r w:rsidR="00957A40" w:rsidRPr="00957A40">
        <w:rPr>
          <w:rFonts w:ascii="Arial" w:hAnsi="Arial" w:cs="Arial"/>
          <w:lang w:val="en-US"/>
        </w:rPr>
        <w:t xml:space="preserve"> t</w:t>
      </w:r>
      <w:r w:rsidR="00F92956" w:rsidRPr="00957A40">
        <w:rPr>
          <w:rFonts w:ascii="Arial" w:hAnsi="Arial" w:cs="Arial"/>
          <w:lang w:val="en-US"/>
        </w:rPr>
        <w:t>ransformation</w:t>
      </w:r>
      <w:r w:rsidR="00957A40" w:rsidRPr="00957A40">
        <w:rPr>
          <w:rFonts w:ascii="Arial" w:hAnsi="Arial" w:cs="Arial"/>
          <w:lang w:val="en-US"/>
        </w:rPr>
        <w:t>.</w:t>
      </w:r>
      <w:r w:rsidR="00957A40">
        <w:rPr>
          <w:rFonts w:ascii="Arial" w:hAnsi="Arial" w:cs="Arial"/>
          <w:lang w:val="en-US"/>
        </w:rPr>
        <w:t xml:space="preserve"> </w:t>
      </w:r>
      <w:r w:rsidR="009013D4" w:rsidRPr="00957A40">
        <w:rPr>
          <w:rFonts w:ascii="Arial" w:hAnsi="Arial" w:cs="Arial"/>
          <w:lang w:val="en-US"/>
        </w:rPr>
        <w:br w:type="page"/>
      </w:r>
      <w:r w:rsidR="00957A40" w:rsidRPr="00957A40">
        <w:rPr>
          <w:rFonts w:ascii="Arial" w:hAnsi="Arial" w:cs="Arial"/>
          <w:lang w:val="en-US"/>
        </w:rPr>
        <w:lastRenderedPageBreak/>
        <w:t xml:space="preserve">A graduate in business management, </w:t>
      </w:r>
      <w:r w:rsidR="001330C6" w:rsidRPr="00957A40">
        <w:rPr>
          <w:rFonts w:ascii="Arial" w:hAnsi="Arial" w:cs="Arial"/>
          <w:szCs w:val="22"/>
          <w:lang w:val="en-US"/>
        </w:rPr>
        <w:t xml:space="preserve">Wolfram Diener </w:t>
      </w:r>
      <w:r w:rsidR="00957A40" w:rsidRPr="00957A40">
        <w:rPr>
          <w:rFonts w:ascii="Arial" w:hAnsi="Arial" w:cs="Arial"/>
          <w:szCs w:val="22"/>
          <w:lang w:val="en-US"/>
        </w:rPr>
        <w:t xml:space="preserve">started his professional career in </w:t>
      </w:r>
      <w:r w:rsidR="00BE2F42" w:rsidRPr="00957A40">
        <w:rPr>
          <w:rFonts w:ascii="Arial" w:hAnsi="Arial" w:cs="Arial"/>
          <w:szCs w:val="22"/>
          <w:lang w:val="en-US"/>
        </w:rPr>
        <w:t>1991</w:t>
      </w:r>
      <w:r w:rsidR="001330C6" w:rsidRPr="00957A40">
        <w:rPr>
          <w:rFonts w:ascii="Arial" w:hAnsi="Arial" w:cs="Arial"/>
          <w:szCs w:val="22"/>
          <w:lang w:val="en-US"/>
        </w:rPr>
        <w:t xml:space="preserve"> as </w:t>
      </w:r>
      <w:r w:rsidR="00957A40" w:rsidRPr="00957A40">
        <w:rPr>
          <w:rFonts w:ascii="Arial" w:hAnsi="Arial" w:cs="Arial"/>
          <w:szCs w:val="22"/>
          <w:lang w:val="en-US"/>
        </w:rPr>
        <w:t xml:space="preserve">the </w:t>
      </w:r>
      <w:r w:rsidR="00F045D3">
        <w:rPr>
          <w:rFonts w:ascii="Arial" w:hAnsi="Arial" w:cs="Arial"/>
          <w:szCs w:val="22"/>
          <w:lang w:val="en-US"/>
        </w:rPr>
        <w:t>division head</w:t>
      </w:r>
      <w:r w:rsidR="00957A40" w:rsidRPr="00957A40">
        <w:rPr>
          <w:rFonts w:ascii="Arial" w:hAnsi="Arial" w:cs="Arial"/>
          <w:szCs w:val="22"/>
          <w:lang w:val="en-US"/>
        </w:rPr>
        <w:t xml:space="preserve"> for catering and events at </w:t>
      </w:r>
      <w:r w:rsidR="001D1343">
        <w:rPr>
          <w:rFonts w:ascii="Arial" w:hAnsi="Arial" w:cs="Arial"/>
          <w:szCs w:val="22"/>
          <w:lang w:val="en-US"/>
        </w:rPr>
        <w:t xml:space="preserve">the </w:t>
      </w:r>
      <w:r w:rsidR="00532469" w:rsidRPr="00957A40">
        <w:rPr>
          <w:rFonts w:ascii="Arial" w:hAnsi="Arial" w:cs="Arial"/>
          <w:szCs w:val="22"/>
          <w:lang w:val="en-US"/>
        </w:rPr>
        <w:t>Baden</w:t>
      </w:r>
      <w:r w:rsidR="00F5547B" w:rsidRPr="00957A40">
        <w:rPr>
          <w:rFonts w:ascii="Arial" w:hAnsi="Arial" w:cs="Arial"/>
          <w:szCs w:val="22"/>
          <w:lang w:val="en-US"/>
        </w:rPr>
        <w:t>-</w:t>
      </w:r>
      <w:r w:rsidR="00532469" w:rsidRPr="00957A40">
        <w:rPr>
          <w:rFonts w:ascii="Arial" w:hAnsi="Arial" w:cs="Arial"/>
          <w:szCs w:val="22"/>
          <w:lang w:val="en-US"/>
        </w:rPr>
        <w:t>Württember</w:t>
      </w:r>
      <w:r w:rsidR="00F5547B" w:rsidRPr="00957A40">
        <w:rPr>
          <w:rFonts w:ascii="Arial" w:hAnsi="Arial" w:cs="Arial"/>
          <w:szCs w:val="22"/>
          <w:lang w:val="en-US"/>
        </w:rPr>
        <w:t>g</w:t>
      </w:r>
      <w:r w:rsidR="00532469" w:rsidRPr="00957A40">
        <w:rPr>
          <w:rFonts w:ascii="Arial" w:hAnsi="Arial" w:cs="Arial"/>
          <w:szCs w:val="22"/>
          <w:lang w:val="en-US"/>
        </w:rPr>
        <w:t xml:space="preserve"> </w:t>
      </w:r>
      <w:r w:rsidR="00957A40" w:rsidRPr="00957A40">
        <w:rPr>
          <w:rFonts w:ascii="Arial" w:hAnsi="Arial" w:cs="Arial"/>
          <w:szCs w:val="22"/>
          <w:lang w:val="en-US"/>
        </w:rPr>
        <w:t xml:space="preserve">horticultural show </w:t>
      </w:r>
      <w:r w:rsidR="00532469" w:rsidRPr="00957A40">
        <w:rPr>
          <w:rFonts w:ascii="Arial" w:hAnsi="Arial" w:cs="Arial"/>
          <w:szCs w:val="22"/>
          <w:lang w:val="en-US"/>
        </w:rPr>
        <w:t>in</w:t>
      </w:r>
      <w:r w:rsidR="00BE2F42" w:rsidRPr="00957A40">
        <w:rPr>
          <w:rFonts w:ascii="Arial" w:hAnsi="Arial" w:cs="Arial"/>
          <w:szCs w:val="22"/>
          <w:lang w:val="en-US"/>
        </w:rPr>
        <w:t xml:space="preserve"> Pforz</w:t>
      </w:r>
      <w:r w:rsidR="00957A40">
        <w:rPr>
          <w:rFonts w:ascii="Arial" w:hAnsi="Arial" w:cs="Arial"/>
          <w:szCs w:val="22"/>
          <w:lang w:val="en-US"/>
        </w:rPr>
        <w:t xml:space="preserve">heim before he joined </w:t>
      </w:r>
      <w:r w:rsidR="001330C6" w:rsidRPr="00957A40">
        <w:rPr>
          <w:rFonts w:ascii="Arial" w:hAnsi="Arial" w:cs="Arial"/>
          <w:szCs w:val="22"/>
          <w:lang w:val="en-US"/>
        </w:rPr>
        <w:t>Hamburg Messe- und Congress GmbH</w:t>
      </w:r>
      <w:r w:rsidR="00BE2F42" w:rsidRPr="00957A40">
        <w:rPr>
          <w:rFonts w:ascii="Arial" w:hAnsi="Arial" w:cs="Arial"/>
          <w:szCs w:val="22"/>
          <w:lang w:val="en-US"/>
        </w:rPr>
        <w:t xml:space="preserve"> </w:t>
      </w:r>
      <w:r w:rsidR="00957A40">
        <w:rPr>
          <w:rFonts w:ascii="Arial" w:hAnsi="Arial" w:cs="Arial"/>
          <w:szCs w:val="22"/>
          <w:lang w:val="en-US"/>
        </w:rPr>
        <w:t xml:space="preserve">as a Project </w:t>
      </w:r>
      <w:r w:rsidR="00F045D3">
        <w:rPr>
          <w:rFonts w:ascii="Arial" w:hAnsi="Arial" w:cs="Arial"/>
          <w:szCs w:val="22"/>
          <w:lang w:val="en-US"/>
        </w:rPr>
        <w:t>Director</w:t>
      </w:r>
      <w:r w:rsidR="00957A40">
        <w:rPr>
          <w:rFonts w:ascii="Arial" w:hAnsi="Arial" w:cs="Arial"/>
          <w:szCs w:val="22"/>
          <w:lang w:val="en-US"/>
        </w:rPr>
        <w:t xml:space="preserve"> for foreign trade fairs from 1992 to 1997. </w:t>
      </w:r>
      <w:r w:rsidR="00170AF9" w:rsidRPr="001D1343">
        <w:rPr>
          <w:rFonts w:ascii="Arial" w:hAnsi="Arial" w:cs="Arial"/>
          <w:szCs w:val="22"/>
          <w:lang w:val="en-US"/>
        </w:rPr>
        <w:t>From</w:t>
      </w:r>
      <w:r w:rsidR="00905FB2" w:rsidRPr="001D1343">
        <w:rPr>
          <w:rFonts w:ascii="Arial" w:hAnsi="Arial" w:cs="Arial"/>
          <w:szCs w:val="22"/>
          <w:lang w:val="en-US"/>
        </w:rPr>
        <w:t xml:space="preserve"> 1997 </w:t>
      </w:r>
      <w:r w:rsidR="00170AF9" w:rsidRPr="001D1343">
        <w:rPr>
          <w:rFonts w:ascii="Arial" w:hAnsi="Arial" w:cs="Arial"/>
          <w:szCs w:val="22"/>
          <w:lang w:val="en-US"/>
        </w:rPr>
        <w:t xml:space="preserve">he served Messe Frankfurt (H.K.) Ltd. as </w:t>
      </w:r>
      <w:r w:rsidR="001D1343" w:rsidRPr="001D1343">
        <w:rPr>
          <w:rFonts w:ascii="Arial" w:hAnsi="Arial" w:cs="Arial"/>
          <w:szCs w:val="22"/>
          <w:lang w:val="en-US"/>
        </w:rPr>
        <w:t xml:space="preserve">a managing director for </w:t>
      </w:r>
      <w:r w:rsidR="00170AF9" w:rsidRPr="001D1343">
        <w:rPr>
          <w:rFonts w:ascii="Arial" w:hAnsi="Arial" w:cs="Arial"/>
          <w:szCs w:val="22"/>
          <w:lang w:val="en-US"/>
        </w:rPr>
        <w:t xml:space="preserve">Asian operations. </w:t>
      </w:r>
      <w:r w:rsidR="001330C6" w:rsidRPr="00170AF9">
        <w:rPr>
          <w:rFonts w:ascii="Arial" w:hAnsi="Arial" w:cs="Arial"/>
          <w:szCs w:val="22"/>
          <w:lang w:val="en-US"/>
        </w:rPr>
        <w:t xml:space="preserve">2001 </w:t>
      </w:r>
      <w:r w:rsidR="00170AF9" w:rsidRPr="00170AF9">
        <w:rPr>
          <w:rFonts w:ascii="Arial" w:hAnsi="Arial" w:cs="Arial"/>
          <w:szCs w:val="22"/>
          <w:lang w:val="en-US"/>
        </w:rPr>
        <w:t xml:space="preserve">saw </w:t>
      </w:r>
      <w:r w:rsidR="00BE2F42" w:rsidRPr="00170AF9">
        <w:rPr>
          <w:rFonts w:ascii="Arial" w:hAnsi="Arial" w:cs="Arial"/>
          <w:szCs w:val="22"/>
          <w:lang w:val="en-US"/>
        </w:rPr>
        <w:t xml:space="preserve">Diener </w:t>
      </w:r>
      <w:r w:rsidR="00170AF9" w:rsidRPr="00170AF9">
        <w:rPr>
          <w:rFonts w:ascii="Arial" w:hAnsi="Arial" w:cs="Arial"/>
          <w:szCs w:val="22"/>
          <w:lang w:val="en-US"/>
        </w:rPr>
        <w:t xml:space="preserve">change to the management of </w:t>
      </w:r>
      <w:r w:rsidR="001330C6" w:rsidRPr="00170AF9">
        <w:rPr>
          <w:rFonts w:ascii="Arial" w:hAnsi="Arial" w:cs="Arial"/>
          <w:szCs w:val="22"/>
          <w:lang w:val="en-US"/>
        </w:rPr>
        <w:t xml:space="preserve">Shanghai New </w:t>
      </w:r>
      <w:r w:rsidR="00BE2F42" w:rsidRPr="00170AF9">
        <w:rPr>
          <w:rFonts w:ascii="Arial" w:hAnsi="Arial" w:cs="Arial"/>
          <w:szCs w:val="22"/>
          <w:lang w:val="en-US"/>
        </w:rPr>
        <w:t xml:space="preserve">International Expo Centre Ltd., </w:t>
      </w:r>
      <w:r w:rsidR="00170AF9" w:rsidRPr="00170AF9">
        <w:rPr>
          <w:rFonts w:ascii="Arial" w:hAnsi="Arial" w:cs="Arial"/>
          <w:szCs w:val="22"/>
          <w:lang w:val="en-US"/>
        </w:rPr>
        <w:t>one of the world’s biggest trade fair centres</w:t>
      </w:r>
      <w:r w:rsidR="00170AF9">
        <w:rPr>
          <w:rFonts w:ascii="Arial" w:hAnsi="Arial" w:cs="Arial"/>
          <w:szCs w:val="22"/>
          <w:lang w:val="en-US"/>
        </w:rPr>
        <w:t xml:space="preserve">, a Chinese-German joint venture that </w:t>
      </w:r>
      <w:r w:rsidR="002B7E5E" w:rsidRPr="00170AF9">
        <w:rPr>
          <w:rFonts w:ascii="Arial" w:hAnsi="Arial" w:cs="Arial"/>
          <w:szCs w:val="22"/>
          <w:lang w:val="en-US"/>
        </w:rPr>
        <w:t xml:space="preserve">Messe Düsseldorf </w:t>
      </w:r>
      <w:r w:rsidR="00170AF9">
        <w:rPr>
          <w:rFonts w:ascii="Arial" w:hAnsi="Arial" w:cs="Arial"/>
          <w:szCs w:val="22"/>
          <w:lang w:val="en-US"/>
        </w:rPr>
        <w:t>holds a share in. From</w:t>
      </w:r>
      <w:r w:rsidR="001330C6" w:rsidRPr="00170AF9">
        <w:rPr>
          <w:rFonts w:ascii="Arial" w:hAnsi="Arial" w:cs="Arial"/>
          <w:szCs w:val="22"/>
          <w:lang w:val="en-US"/>
        </w:rPr>
        <w:t xml:space="preserve"> 2005 </w:t>
      </w:r>
      <w:r w:rsidR="00170AF9" w:rsidRPr="00170AF9">
        <w:rPr>
          <w:rFonts w:ascii="Arial" w:hAnsi="Arial" w:cs="Arial"/>
          <w:szCs w:val="22"/>
          <w:lang w:val="en-US"/>
        </w:rPr>
        <w:t>to</w:t>
      </w:r>
      <w:r w:rsidR="001330C6" w:rsidRPr="00170AF9">
        <w:rPr>
          <w:rFonts w:ascii="Arial" w:hAnsi="Arial" w:cs="Arial"/>
          <w:szCs w:val="22"/>
          <w:lang w:val="en-US"/>
        </w:rPr>
        <w:t xml:space="preserve"> 2011 </w:t>
      </w:r>
      <w:r w:rsidR="00170AF9" w:rsidRPr="00170AF9">
        <w:rPr>
          <w:rFonts w:ascii="Arial" w:hAnsi="Arial" w:cs="Arial"/>
          <w:szCs w:val="22"/>
          <w:lang w:val="en-US"/>
        </w:rPr>
        <w:t xml:space="preserve">he took over the operation of the convention and congress centre as well as exhibitions and special events </w:t>
      </w:r>
      <w:r w:rsidR="00170AF9">
        <w:rPr>
          <w:rFonts w:ascii="Arial" w:hAnsi="Arial" w:cs="Arial"/>
          <w:szCs w:val="22"/>
          <w:lang w:val="en-US"/>
        </w:rPr>
        <w:t>and hotel logistic</w:t>
      </w:r>
      <w:r w:rsidR="001D1343">
        <w:rPr>
          <w:rFonts w:ascii="Arial" w:hAnsi="Arial" w:cs="Arial"/>
          <w:szCs w:val="22"/>
          <w:lang w:val="en-US"/>
        </w:rPr>
        <w:t>s</w:t>
      </w:r>
      <w:r w:rsidR="00170AF9">
        <w:rPr>
          <w:rFonts w:ascii="Arial" w:hAnsi="Arial" w:cs="Arial"/>
          <w:szCs w:val="22"/>
          <w:lang w:val="en-US"/>
        </w:rPr>
        <w:t xml:space="preserve"> as </w:t>
      </w:r>
      <w:r w:rsidR="00F045D3">
        <w:rPr>
          <w:rFonts w:ascii="Arial" w:hAnsi="Arial" w:cs="Arial"/>
          <w:szCs w:val="22"/>
          <w:lang w:val="en-US"/>
        </w:rPr>
        <w:t xml:space="preserve">Vice President </w:t>
      </w:r>
      <w:r w:rsidR="00170AF9">
        <w:rPr>
          <w:rFonts w:ascii="Arial" w:hAnsi="Arial" w:cs="Arial"/>
          <w:szCs w:val="22"/>
          <w:lang w:val="en-US"/>
        </w:rPr>
        <w:t>at</w:t>
      </w:r>
      <w:r w:rsidR="001330C6" w:rsidRPr="00170AF9">
        <w:rPr>
          <w:rFonts w:ascii="Arial" w:hAnsi="Arial" w:cs="Arial"/>
          <w:szCs w:val="22"/>
          <w:lang w:val="en-US"/>
        </w:rPr>
        <w:t xml:space="preserve"> </w:t>
      </w:r>
      <w:r w:rsidR="002B7E5E" w:rsidRPr="00170AF9">
        <w:rPr>
          <w:rFonts w:ascii="Arial" w:hAnsi="Arial" w:cs="Arial"/>
          <w:szCs w:val="22"/>
          <w:lang w:val="en-US"/>
        </w:rPr>
        <w:t>Veneti</w:t>
      </w:r>
      <w:r w:rsidR="001330C6" w:rsidRPr="00170AF9">
        <w:rPr>
          <w:rFonts w:ascii="Arial" w:hAnsi="Arial" w:cs="Arial"/>
          <w:szCs w:val="22"/>
          <w:lang w:val="en-US"/>
        </w:rPr>
        <w:t>an Macau Ltd</w:t>
      </w:r>
      <w:r w:rsidR="00F5547B" w:rsidRPr="00170AF9">
        <w:rPr>
          <w:rFonts w:ascii="Arial" w:hAnsi="Arial" w:cs="Arial"/>
          <w:szCs w:val="22"/>
          <w:lang w:val="en-US"/>
        </w:rPr>
        <w:t>.</w:t>
      </w:r>
      <w:r w:rsidR="001330C6" w:rsidRPr="00170AF9">
        <w:rPr>
          <w:rFonts w:ascii="Arial" w:hAnsi="Arial" w:cs="Arial"/>
          <w:szCs w:val="22"/>
          <w:lang w:val="en-US"/>
        </w:rPr>
        <w:t xml:space="preserve"> </w:t>
      </w:r>
      <w:r w:rsidR="00170AF9">
        <w:rPr>
          <w:rFonts w:ascii="Arial" w:hAnsi="Arial" w:cs="Arial"/>
          <w:szCs w:val="22"/>
          <w:lang w:val="en-US"/>
        </w:rPr>
        <w:t>a</w:t>
      </w:r>
      <w:r w:rsidR="001330C6" w:rsidRPr="00170AF9">
        <w:rPr>
          <w:rFonts w:ascii="Arial" w:hAnsi="Arial" w:cs="Arial"/>
          <w:szCs w:val="22"/>
          <w:lang w:val="en-US"/>
        </w:rPr>
        <w:t>nd</w:t>
      </w:r>
      <w:r w:rsidR="00F36DC9" w:rsidRPr="00170AF9">
        <w:rPr>
          <w:rFonts w:ascii="Arial" w:hAnsi="Arial" w:cs="Arial"/>
          <w:szCs w:val="22"/>
          <w:lang w:val="en-US"/>
        </w:rPr>
        <w:t xml:space="preserve"> Marina Bay Sands Singapore Ltd</w:t>
      </w:r>
      <w:r w:rsidR="001330C6" w:rsidRPr="00170AF9">
        <w:rPr>
          <w:rFonts w:ascii="Arial" w:hAnsi="Arial" w:cs="Arial"/>
          <w:szCs w:val="22"/>
          <w:lang w:val="en-US"/>
        </w:rPr>
        <w:t>.</w:t>
      </w:r>
      <w:r w:rsidR="00F5547B" w:rsidRPr="00170AF9">
        <w:rPr>
          <w:rFonts w:ascii="Arial" w:hAnsi="Arial" w:cs="Arial"/>
          <w:szCs w:val="22"/>
          <w:lang w:val="en-US"/>
        </w:rPr>
        <w:t>.</w:t>
      </w:r>
      <w:r w:rsidR="001330C6" w:rsidRPr="00170AF9">
        <w:rPr>
          <w:rFonts w:ascii="Arial" w:hAnsi="Arial" w:cs="Arial"/>
          <w:szCs w:val="22"/>
          <w:lang w:val="en-US"/>
        </w:rPr>
        <w:t xml:space="preserve"> S</w:t>
      </w:r>
      <w:r w:rsidR="00170AF9" w:rsidRPr="00170AF9">
        <w:rPr>
          <w:rFonts w:ascii="Arial" w:hAnsi="Arial" w:cs="Arial"/>
          <w:szCs w:val="22"/>
          <w:lang w:val="en-US"/>
        </w:rPr>
        <w:t>ince</w:t>
      </w:r>
      <w:r w:rsidR="001330C6" w:rsidRPr="00170AF9">
        <w:rPr>
          <w:rFonts w:ascii="Arial" w:hAnsi="Arial" w:cs="Arial"/>
          <w:szCs w:val="22"/>
          <w:lang w:val="en-US"/>
        </w:rPr>
        <w:t xml:space="preserve"> 2011 </w:t>
      </w:r>
      <w:r w:rsidR="00170AF9" w:rsidRPr="00170AF9">
        <w:rPr>
          <w:rFonts w:ascii="Arial" w:hAnsi="Arial" w:cs="Arial"/>
          <w:szCs w:val="22"/>
          <w:lang w:val="en-US"/>
        </w:rPr>
        <w:t xml:space="preserve">he has been successfully active as </w:t>
      </w:r>
      <w:r w:rsidR="00F045D3">
        <w:rPr>
          <w:rFonts w:ascii="Arial" w:hAnsi="Arial" w:cs="Arial"/>
          <w:szCs w:val="22"/>
          <w:lang w:val="en-US"/>
        </w:rPr>
        <w:t>Senior Vice President</w:t>
      </w:r>
      <w:r w:rsidR="00170AF9" w:rsidRPr="00170AF9">
        <w:rPr>
          <w:rFonts w:ascii="Arial" w:hAnsi="Arial" w:cs="Arial"/>
          <w:szCs w:val="22"/>
          <w:lang w:val="en-US"/>
        </w:rPr>
        <w:t xml:space="preserve"> at</w:t>
      </w:r>
      <w:r w:rsidR="001330C6" w:rsidRPr="00170AF9">
        <w:rPr>
          <w:rFonts w:ascii="Arial" w:hAnsi="Arial" w:cs="Arial"/>
          <w:szCs w:val="22"/>
          <w:lang w:val="en-US"/>
        </w:rPr>
        <w:t xml:space="preserve"> UBM Asia Ltd. </w:t>
      </w:r>
      <w:r w:rsidR="002B7E5E" w:rsidRPr="00170AF9">
        <w:rPr>
          <w:rFonts w:ascii="Arial" w:hAnsi="Arial" w:cs="Arial"/>
          <w:szCs w:val="22"/>
          <w:lang w:val="en-US"/>
        </w:rPr>
        <w:t>i</w:t>
      </w:r>
      <w:r w:rsidR="001330C6" w:rsidRPr="00170AF9">
        <w:rPr>
          <w:rFonts w:ascii="Arial" w:hAnsi="Arial" w:cs="Arial"/>
          <w:szCs w:val="22"/>
          <w:lang w:val="en-US"/>
        </w:rPr>
        <w:t xml:space="preserve">n Hong Kong </w:t>
      </w:r>
      <w:r w:rsidR="00170AF9">
        <w:rPr>
          <w:rFonts w:ascii="Arial" w:hAnsi="Arial" w:cs="Arial"/>
          <w:szCs w:val="22"/>
          <w:lang w:val="en-US"/>
        </w:rPr>
        <w:t>and responsible for the Chin</w:t>
      </w:r>
      <w:r w:rsidR="001D1343">
        <w:rPr>
          <w:rFonts w:ascii="Arial" w:hAnsi="Arial" w:cs="Arial"/>
          <w:szCs w:val="22"/>
          <w:lang w:val="en-US"/>
        </w:rPr>
        <w:t>a</w:t>
      </w:r>
      <w:r w:rsidR="00170AF9">
        <w:rPr>
          <w:rFonts w:ascii="Arial" w:hAnsi="Arial" w:cs="Arial"/>
          <w:szCs w:val="22"/>
          <w:lang w:val="en-US"/>
        </w:rPr>
        <w:t xml:space="preserve"> business as well as selected global trade fair formats. </w:t>
      </w:r>
    </w:p>
    <w:p w:rsidR="00307A1E" w:rsidRPr="00170AF9" w:rsidRDefault="00307A1E" w:rsidP="00A80A91">
      <w:pPr>
        <w:pStyle w:val="Textkrper"/>
        <w:tabs>
          <w:tab w:val="left" w:pos="7513"/>
        </w:tabs>
        <w:spacing w:line="360" w:lineRule="auto"/>
        <w:ind w:right="423"/>
        <w:jc w:val="both"/>
        <w:rPr>
          <w:rFonts w:ascii="Arial" w:hAnsi="Arial" w:cs="Arial"/>
          <w:sz w:val="22"/>
          <w:szCs w:val="22"/>
          <w:lang w:val="en-US"/>
        </w:rPr>
      </w:pPr>
    </w:p>
    <w:p w:rsidR="00054845" w:rsidRPr="00170AF9" w:rsidRDefault="00A20AD4" w:rsidP="00A80A91">
      <w:pPr>
        <w:tabs>
          <w:tab w:val="left" w:pos="7513"/>
        </w:tabs>
        <w:spacing w:line="360" w:lineRule="auto"/>
        <w:ind w:right="423"/>
        <w:contextualSpacing/>
        <w:jc w:val="both"/>
        <w:rPr>
          <w:rFonts w:ascii="Arial" w:hAnsi="Arial" w:cs="Arial"/>
          <w:lang w:val="en-US"/>
        </w:rPr>
      </w:pPr>
      <w:r w:rsidRPr="00170AF9">
        <w:rPr>
          <w:rFonts w:ascii="Arial" w:hAnsi="Arial" w:cs="Arial"/>
          <w:szCs w:val="22"/>
          <w:lang w:val="en-US"/>
        </w:rPr>
        <w:t>Thomas Geisel</w:t>
      </w:r>
      <w:r w:rsidR="00A51CDD" w:rsidRPr="00170AF9">
        <w:rPr>
          <w:rFonts w:ascii="Arial" w:hAnsi="Arial" w:cs="Arial"/>
          <w:szCs w:val="22"/>
          <w:lang w:val="en-US"/>
        </w:rPr>
        <w:t xml:space="preserve">: </w:t>
      </w:r>
      <w:r w:rsidR="00170AF9" w:rsidRPr="00170AF9">
        <w:rPr>
          <w:rFonts w:ascii="Arial" w:hAnsi="Arial" w:cs="Arial"/>
          <w:szCs w:val="22"/>
          <w:lang w:val="en-US"/>
        </w:rPr>
        <w:t xml:space="preserve">“Supervisory board and shareholders agreed that </w:t>
      </w:r>
      <w:r w:rsidR="00F92956" w:rsidRPr="00170AF9">
        <w:rPr>
          <w:rFonts w:ascii="Arial" w:hAnsi="Arial" w:cs="Arial"/>
          <w:szCs w:val="22"/>
          <w:lang w:val="en-US"/>
        </w:rPr>
        <w:t>Wolfram Diener</w:t>
      </w:r>
      <w:r w:rsidR="00A51CDD" w:rsidRPr="00170AF9">
        <w:rPr>
          <w:rFonts w:ascii="Arial" w:hAnsi="Arial" w:cs="Arial"/>
          <w:szCs w:val="22"/>
          <w:lang w:val="en-US"/>
        </w:rPr>
        <w:t xml:space="preserve"> </w:t>
      </w:r>
      <w:r w:rsidR="00170AF9" w:rsidRPr="00170AF9">
        <w:rPr>
          <w:rFonts w:ascii="Arial" w:hAnsi="Arial" w:cs="Arial"/>
          <w:szCs w:val="22"/>
          <w:lang w:val="en-US"/>
        </w:rPr>
        <w:t>is</w:t>
      </w:r>
      <w:r w:rsidR="001D1343">
        <w:rPr>
          <w:rFonts w:ascii="Arial" w:hAnsi="Arial" w:cs="Arial"/>
          <w:szCs w:val="22"/>
          <w:lang w:val="en-US"/>
        </w:rPr>
        <w:t xml:space="preserve"> </w:t>
      </w:r>
      <w:r w:rsidR="00170AF9" w:rsidRPr="00170AF9">
        <w:rPr>
          <w:rFonts w:ascii="Arial" w:hAnsi="Arial" w:cs="Arial"/>
          <w:szCs w:val="22"/>
          <w:lang w:val="en-US"/>
        </w:rPr>
        <w:t xml:space="preserve">the optimal successor to </w:t>
      </w:r>
      <w:r w:rsidRPr="00170AF9">
        <w:rPr>
          <w:rFonts w:ascii="Arial" w:hAnsi="Arial" w:cs="Arial"/>
          <w:szCs w:val="22"/>
          <w:lang w:val="en-US"/>
        </w:rPr>
        <w:t>Joachim Schäfer</w:t>
      </w:r>
      <w:r w:rsidR="00A51CDD" w:rsidRPr="00170AF9">
        <w:rPr>
          <w:rFonts w:ascii="Arial" w:hAnsi="Arial" w:cs="Arial"/>
          <w:szCs w:val="22"/>
          <w:lang w:val="en-US"/>
        </w:rPr>
        <w:t xml:space="preserve"> </w:t>
      </w:r>
      <w:r w:rsidR="00170AF9" w:rsidRPr="00170AF9">
        <w:rPr>
          <w:rFonts w:ascii="Arial" w:hAnsi="Arial" w:cs="Arial"/>
          <w:szCs w:val="22"/>
          <w:lang w:val="en-US"/>
        </w:rPr>
        <w:t xml:space="preserve">in </w:t>
      </w:r>
      <w:r w:rsidR="001D1343">
        <w:rPr>
          <w:rFonts w:ascii="Arial" w:hAnsi="Arial" w:cs="Arial"/>
          <w:szCs w:val="22"/>
          <w:lang w:val="en-US"/>
        </w:rPr>
        <w:t>b</w:t>
      </w:r>
      <w:r w:rsidR="00170AF9" w:rsidRPr="00170AF9">
        <w:rPr>
          <w:rFonts w:ascii="Arial" w:hAnsi="Arial" w:cs="Arial"/>
          <w:szCs w:val="22"/>
          <w:lang w:val="en-US"/>
        </w:rPr>
        <w:t>oth per</w:t>
      </w:r>
      <w:r w:rsidR="00170AF9">
        <w:rPr>
          <w:rFonts w:ascii="Arial" w:hAnsi="Arial" w:cs="Arial"/>
          <w:szCs w:val="22"/>
          <w:lang w:val="en-US"/>
        </w:rPr>
        <w:t xml:space="preserve">sonal and professional terms and stands for a clear </w:t>
      </w:r>
      <w:r w:rsidRPr="00170AF9">
        <w:rPr>
          <w:rFonts w:ascii="Arial" w:hAnsi="Arial" w:cs="Arial"/>
          <w:szCs w:val="22"/>
          <w:lang w:val="en-US"/>
        </w:rPr>
        <w:t xml:space="preserve">operative </w:t>
      </w:r>
      <w:r w:rsidR="00170AF9">
        <w:rPr>
          <w:rFonts w:ascii="Arial" w:hAnsi="Arial" w:cs="Arial"/>
          <w:szCs w:val="22"/>
          <w:lang w:val="en-US"/>
        </w:rPr>
        <w:t>s</w:t>
      </w:r>
      <w:r w:rsidRPr="00170AF9">
        <w:rPr>
          <w:rFonts w:ascii="Arial" w:hAnsi="Arial" w:cs="Arial"/>
          <w:szCs w:val="22"/>
          <w:lang w:val="en-US"/>
        </w:rPr>
        <w:t>trateg</w:t>
      </w:r>
      <w:r w:rsidR="00170AF9">
        <w:rPr>
          <w:rFonts w:ascii="Arial" w:hAnsi="Arial" w:cs="Arial"/>
          <w:szCs w:val="22"/>
          <w:lang w:val="en-US"/>
        </w:rPr>
        <w:t>y</w:t>
      </w:r>
      <w:r w:rsidRPr="00170AF9">
        <w:rPr>
          <w:rFonts w:ascii="Arial" w:hAnsi="Arial" w:cs="Arial"/>
          <w:szCs w:val="22"/>
          <w:lang w:val="en-US"/>
        </w:rPr>
        <w:t xml:space="preserve">, </w:t>
      </w:r>
      <w:r w:rsidR="00170AF9">
        <w:rPr>
          <w:rFonts w:ascii="Arial" w:hAnsi="Arial" w:cs="Arial"/>
          <w:szCs w:val="22"/>
          <w:lang w:val="en-US"/>
        </w:rPr>
        <w:t>sustainable positioning of trade fairs and digital t</w:t>
      </w:r>
      <w:r w:rsidR="00B0424E" w:rsidRPr="00170AF9">
        <w:rPr>
          <w:rFonts w:ascii="Arial" w:hAnsi="Arial" w:cs="Arial"/>
          <w:szCs w:val="22"/>
          <w:lang w:val="en-US"/>
        </w:rPr>
        <w:t>ransformation</w:t>
      </w:r>
      <w:r w:rsidR="00170AF9">
        <w:rPr>
          <w:rFonts w:ascii="Arial" w:hAnsi="Arial" w:cs="Arial"/>
          <w:szCs w:val="22"/>
          <w:lang w:val="en-US"/>
        </w:rPr>
        <w:t xml:space="preserve">.” </w:t>
      </w:r>
      <w:r w:rsidR="00170AF9" w:rsidRPr="00170AF9">
        <w:rPr>
          <w:rFonts w:ascii="Arial" w:hAnsi="Arial" w:cs="Arial"/>
          <w:szCs w:val="22"/>
          <w:lang w:val="en-US"/>
        </w:rPr>
        <w:t xml:space="preserve">They were confident, they said, that </w:t>
      </w:r>
      <w:r w:rsidR="00B0424E" w:rsidRPr="00170AF9">
        <w:rPr>
          <w:rFonts w:ascii="Arial" w:hAnsi="Arial" w:cs="Arial"/>
          <w:szCs w:val="22"/>
          <w:lang w:val="en-US"/>
        </w:rPr>
        <w:t>Diener</w:t>
      </w:r>
      <w:r w:rsidR="00054845" w:rsidRPr="00170AF9">
        <w:rPr>
          <w:szCs w:val="22"/>
          <w:lang w:val="en-US"/>
        </w:rPr>
        <w:t xml:space="preserve"> </w:t>
      </w:r>
      <w:r w:rsidR="001D1343">
        <w:rPr>
          <w:szCs w:val="22"/>
          <w:lang w:val="en-US"/>
        </w:rPr>
        <w:t>would leverage his ex</w:t>
      </w:r>
      <w:r w:rsidR="00170AF9" w:rsidRPr="00170AF9">
        <w:rPr>
          <w:szCs w:val="22"/>
          <w:lang w:val="en-US"/>
        </w:rPr>
        <w:t xml:space="preserve">tensive know-how together with the top trade fair team to position the city’s </w:t>
      </w:r>
      <w:r w:rsidR="001D1343">
        <w:rPr>
          <w:szCs w:val="22"/>
          <w:lang w:val="en-US"/>
        </w:rPr>
        <w:t>sub</w:t>
      </w:r>
      <w:r w:rsidR="00170AF9" w:rsidRPr="00170AF9">
        <w:rPr>
          <w:szCs w:val="22"/>
          <w:lang w:val="en-US"/>
        </w:rPr>
        <w:t>sidiary as an economically outstanding</w:t>
      </w:r>
      <w:r w:rsidR="001D1343">
        <w:rPr>
          <w:szCs w:val="22"/>
          <w:lang w:val="en-US"/>
        </w:rPr>
        <w:t>,</w:t>
      </w:r>
      <w:r w:rsidR="00170AF9" w:rsidRPr="00170AF9">
        <w:rPr>
          <w:szCs w:val="22"/>
          <w:lang w:val="en-US"/>
        </w:rPr>
        <w:t xml:space="preserve"> digital company</w:t>
      </w:r>
      <w:r w:rsidR="00170AF9">
        <w:rPr>
          <w:szCs w:val="22"/>
          <w:lang w:val="en-US"/>
        </w:rPr>
        <w:t xml:space="preserve"> in the trade fair landscap</w:t>
      </w:r>
      <w:r w:rsidR="00B23468" w:rsidRPr="00170AF9">
        <w:rPr>
          <w:szCs w:val="22"/>
          <w:lang w:val="en-US"/>
        </w:rPr>
        <w:t>e</w:t>
      </w:r>
      <w:r w:rsidR="001D1343">
        <w:rPr>
          <w:szCs w:val="22"/>
          <w:lang w:val="en-US"/>
        </w:rPr>
        <w:t xml:space="preserve"> in future. </w:t>
      </w:r>
    </w:p>
    <w:p w:rsidR="00054845" w:rsidRPr="00170AF9" w:rsidRDefault="00054845" w:rsidP="00B0424E">
      <w:pPr>
        <w:pStyle w:val="Textkrper3"/>
        <w:tabs>
          <w:tab w:val="left" w:pos="7513"/>
        </w:tabs>
        <w:ind w:right="706"/>
        <w:jc w:val="both"/>
        <w:rPr>
          <w:sz w:val="22"/>
          <w:szCs w:val="22"/>
          <w:lang w:val="en-US"/>
        </w:rPr>
      </w:pPr>
    </w:p>
    <w:p w:rsidR="00532469" w:rsidRPr="001D1343" w:rsidRDefault="00532469" w:rsidP="00B0424E">
      <w:pPr>
        <w:pStyle w:val="Textkrper3"/>
        <w:tabs>
          <w:tab w:val="left" w:pos="7513"/>
        </w:tabs>
        <w:ind w:right="706"/>
        <w:jc w:val="both"/>
        <w:rPr>
          <w:sz w:val="22"/>
          <w:szCs w:val="22"/>
          <w:lang w:val="en-US"/>
        </w:rPr>
      </w:pPr>
      <w:r w:rsidRPr="001D1343">
        <w:rPr>
          <w:sz w:val="22"/>
          <w:szCs w:val="22"/>
          <w:lang w:val="en-US"/>
        </w:rPr>
        <w:t>Wolfram Diener is</w:t>
      </w:r>
      <w:r w:rsidR="001D1343" w:rsidRPr="001D1343">
        <w:rPr>
          <w:sz w:val="22"/>
          <w:szCs w:val="22"/>
          <w:lang w:val="en-US"/>
        </w:rPr>
        <w:t xml:space="preserve"> married with three children</w:t>
      </w:r>
      <w:r w:rsidRPr="001D1343">
        <w:rPr>
          <w:sz w:val="22"/>
          <w:szCs w:val="22"/>
          <w:lang w:val="en-US"/>
        </w:rPr>
        <w:t>.</w:t>
      </w:r>
    </w:p>
    <w:p w:rsidR="00532469" w:rsidRPr="001D1343" w:rsidRDefault="00532469" w:rsidP="00B0424E">
      <w:pPr>
        <w:pStyle w:val="Textkrper3"/>
        <w:tabs>
          <w:tab w:val="left" w:pos="7513"/>
        </w:tabs>
        <w:ind w:right="706"/>
        <w:jc w:val="both"/>
        <w:rPr>
          <w:sz w:val="22"/>
          <w:szCs w:val="22"/>
          <w:lang w:val="en-US"/>
        </w:rPr>
      </w:pPr>
    </w:p>
    <w:p w:rsidR="0037548A" w:rsidRDefault="00B13E7F" w:rsidP="00B0424E">
      <w:pPr>
        <w:pStyle w:val="Textkrper"/>
        <w:tabs>
          <w:tab w:val="left" w:pos="7513"/>
        </w:tabs>
        <w:ind w:right="706"/>
        <w:rPr>
          <w:rFonts w:ascii="Arial" w:hAnsi="Arial" w:cs="Arial"/>
          <w:sz w:val="22"/>
          <w:szCs w:val="22"/>
          <w:lang w:val="en-US"/>
        </w:rPr>
      </w:pPr>
      <w:r w:rsidRPr="00F045D3">
        <w:rPr>
          <w:rFonts w:ascii="Arial" w:hAnsi="Arial" w:cs="Arial"/>
          <w:sz w:val="22"/>
          <w:szCs w:val="22"/>
          <w:lang w:val="en-US"/>
        </w:rPr>
        <w:t>3</w:t>
      </w:r>
      <w:r w:rsidR="00AB4D67" w:rsidRPr="00F045D3">
        <w:rPr>
          <w:rFonts w:ascii="Arial" w:hAnsi="Arial" w:cs="Arial"/>
          <w:sz w:val="22"/>
          <w:szCs w:val="22"/>
          <w:lang w:val="en-US"/>
        </w:rPr>
        <w:t>,6</w:t>
      </w:r>
      <w:r w:rsidR="00FC1D8D">
        <w:rPr>
          <w:rFonts w:ascii="Arial" w:hAnsi="Arial" w:cs="Arial"/>
          <w:sz w:val="22"/>
          <w:szCs w:val="22"/>
          <w:lang w:val="en-US"/>
        </w:rPr>
        <w:t>59</w:t>
      </w:r>
      <w:r w:rsidR="0037548A" w:rsidRPr="00F045D3">
        <w:rPr>
          <w:rFonts w:ascii="Arial" w:hAnsi="Arial" w:cs="Arial"/>
          <w:sz w:val="22"/>
          <w:szCs w:val="22"/>
          <w:lang w:val="en-US"/>
        </w:rPr>
        <w:t xml:space="preserve"> </w:t>
      </w:r>
      <w:r w:rsidR="001D1343" w:rsidRPr="00F045D3">
        <w:rPr>
          <w:rFonts w:ascii="Arial" w:hAnsi="Arial" w:cs="Arial"/>
          <w:sz w:val="22"/>
          <w:szCs w:val="22"/>
          <w:lang w:val="en-US"/>
        </w:rPr>
        <w:t>characters</w:t>
      </w:r>
      <w:r w:rsidR="0037548A" w:rsidRPr="00F045D3">
        <w:rPr>
          <w:rFonts w:ascii="Arial" w:hAnsi="Arial" w:cs="Arial"/>
          <w:sz w:val="22"/>
          <w:szCs w:val="22"/>
          <w:lang w:val="en-US"/>
        </w:rPr>
        <w:t xml:space="preserve"> </w:t>
      </w:r>
      <w:r w:rsidR="00271029" w:rsidRPr="00F045D3">
        <w:rPr>
          <w:rFonts w:ascii="Arial" w:hAnsi="Arial" w:cs="Arial"/>
          <w:sz w:val="22"/>
          <w:szCs w:val="22"/>
          <w:lang w:val="en-US"/>
        </w:rPr>
        <w:t>(</w:t>
      </w:r>
      <w:r w:rsidR="001D1343" w:rsidRPr="00F045D3">
        <w:rPr>
          <w:rFonts w:ascii="Arial" w:hAnsi="Arial" w:cs="Arial"/>
          <w:sz w:val="22"/>
          <w:szCs w:val="22"/>
          <w:lang w:val="en-US"/>
        </w:rPr>
        <w:t>with spaces</w:t>
      </w:r>
      <w:r w:rsidR="0037548A" w:rsidRPr="00F045D3">
        <w:rPr>
          <w:rFonts w:ascii="Arial" w:hAnsi="Arial" w:cs="Arial"/>
          <w:sz w:val="22"/>
          <w:szCs w:val="22"/>
          <w:lang w:val="en-US"/>
        </w:rPr>
        <w:t>)</w:t>
      </w:r>
    </w:p>
    <w:p w:rsidR="00F045D3" w:rsidRPr="00F045D3" w:rsidRDefault="00F045D3" w:rsidP="00B0424E">
      <w:pPr>
        <w:pStyle w:val="Textkrper"/>
        <w:tabs>
          <w:tab w:val="left" w:pos="7513"/>
        </w:tabs>
        <w:ind w:right="706"/>
        <w:rPr>
          <w:rFonts w:ascii="Arial" w:hAnsi="Arial" w:cs="Arial"/>
          <w:sz w:val="22"/>
          <w:szCs w:val="22"/>
          <w:lang w:val="en-US"/>
        </w:rPr>
      </w:pPr>
    </w:p>
    <w:p w:rsidR="00AB4D67" w:rsidRPr="00F045D3" w:rsidRDefault="00AB4D67" w:rsidP="00F045D3">
      <w:pPr>
        <w:shd w:val="clear" w:color="auto" w:fill="D9D9D9" w:themeFill="background1" w:themeFillShade="D9"/>
        <w:jc w:val="both"/>
        <w:rPr>
          <w:rFonts w:cs="Arial"/>
          <w:b/>
          <w:sz w:val="18"/>
          <w:szCs w:val="18"/>
          <w:lang w:val="en-GB"/>
        </w:rPr>
      </w:pPr>
      <w:r w:rsidRPr="00F045D3">
        <w:rPr>
          <w:b/>
          <w:sz w:val="18"/>
          <w:szCs w:val="18"/>
          <w:lang w:val="en-GB"/>
        </w:rPr>
        <w:t>The Messe Düsseldorf Group*:</w:t>
      </w:r>
    </w:p>
    <w:p w:rsidR="00AB4D67" w:rsidRPr="00F045D3" w:rsidRDefault="00AB4D67" w:rsidP="00F045D3">
      <w:pPr>
        <w:shd w:val="clear" w:color="auto" w:fill="D9D9D9" w:themeFill="background1" w:themeFillShade="D9"/>
        <w:jc w:val="both"/>
        <w:rPr>
          <w:sz w:val="18"/>
          <w:szCs w:val="18"/>
          <w:lang w:val="en-US"/>
        </w:rPr>
      </w:pPr>
      <w:r w:rsidRPr="00F045D3">
        <w:rPr>
          <w:sz w:val="18"/>
          <w:szCs w:val="18"/>
          <w:lang w:val="en-GB"/>
        </w:rPr>
        <w:t>With a turnover of around EUR 360m in 2017, the Messe Düsseldorf Group maintained its position as one of Germany's most successful trade fair companies. To the tune of 28,700 exhibitors presented their products to 1.35m trade visitors at events in Düsseldorf this year. They were joined by over half a million visitors to various conventions. About 50 trade fairs were held in Düsseldorf, including 23 No. 1 events in five areas of expertise: machinery, plants and equipment, retail, skilled crafts and services, medicine and healthcare, fashion and lifestyle, and also leisure. In addition, there were about 70 proprietary, joint and contracted events outside Germany, demonstrating that the Messe Düsseldorf Group is a leading global platform for export. Messe Düsseldorf GmbH is the trade fair company with the highest degree of internationalism in capital goods exhibitions. In 2017 Messe Düsseldorf's proprietary events in machinery, plants and equipment attracted approx. 74% international exhibitors and 73% trade visitors from other countries to the Rhine. In all, Düsseldorf trade fairs were attended by customers from about 180 countries. The Group runs a global network of sales offices in 13</w:t>
      </w:r>
      <w:r w:rsidR="00FC1D8D">
        <w:rPr>
          <w:sz w:val="18"/>
          <w:szCs w:val="18"/>
          <w:lang w:val="en-GB"/>
        </w:rPr>
        <w:t>9</w:t>
      </w:r>
      <w:r w:rsidRPr="00F045D3">
        <w:rPr>
          <w:sz w:val="18"/>
          <w:szCs w:val="18"/>
          <w:lang w:val="en-GB"/>
        </w:rPr>
        <w:t xml:space="preserve"> countries (7</w:t>
      </w:r>
      <w:r w:rsidR="00FC1D8D">
        <w:rPr>
          <w:sz w:val="18"/>
          <w:szCs w:val="18"/>
          <w:lang w:val="en-GB"/>
        </w:rPr>
        <w:t>5</w:t>
      </w:r>
      <w:bookmarkStart w:id="0" w:name="_GoBack"/>
      <w:bookmarkEnd w:id="0"/>
      <w:r w:rsidRPr="00F045D3">
        <w:rPr>
          <w:sz w:val="18"/>
          <w:szCs w:val="18"/>
          <w:lang w:val="en-GB"/>
        </w:rPr>
        <w:t xml:space="preserve"> international representations) as well as centres of expertise in 8 countries. </w:t>
      </w:r>
    </w:p>
    <w:p w:rsidR="00476BEE" w:rsidRPr="00F045D3" w:rsidRDefault="00476BEE" w:rsidP="00F045D3">
      <w:pPr>
        <w:shd w:val="clear" w:color="auto" w:fill="D9D9D9" w:themeFill="background1" w:themeFillShade="D9"/>
        <w:ind w:right="-2"/>
        <w:jc w:val="both"/>
        <w:rPr>
          <w:sz w:val="16"/>
          <w:szCs w:val="16"/>
          <w:lang w:val="en-US"/>
        </w:rPr>
      </w:pPr>
      <w:r w:rsidRPr="00F045D3">
        <w:rPr>
          <w:sz w:val="18"/>
          <w:szCs w:val="18"/>
          <w:lang w:val="en-US"/>
        </w:rPr>
        <w:t>* A</w:t>
      </w:r>
      <w:r w:rsidR="00AB4D67" w:rsidRPr="00F045D3">
        <w:rPr>
          <w:sz w:val="16"/>
          <w:szCs w:val="16"/>
          <w:lang w:val="en-US"/>
        </w:rPr>
        <w:t>ll figures subject to final balance sheet</w:t>
      </w:r>
    </w:p>
    <w:p w:rsidR="00F045D3" w:rsidRDefault="00F045D3" w:rsidP="00B0424E">
      <w:pPr>
        <w:ind w:right="706"/>
        <w:rPr>
          <w:rFonts w:ascii="Arial" w:hAnsi="Arial" w:cs="Arial"/>
          <w:b/>
          <w:sz w:val="20"/>
          <w:lang w:val="en-US"/>
        </w:rPr>
      </w:pPr>
    </w:p>
    <w:p w:rsidR="00AE5572" w:rsidRPr="00F045D3" w:rsidRDefault="00AB4D67" w:rsidP="00B0424E">
      <w:pPr>
        <w:ind w:right="706"/>
        <w:rPr>
          <w:rFonts w:ascii="Arial" w:hAnsi="Arial" w:cs="Arial"/>
          <w:noProof/>
          <w:sz w:val="20"/>
          <w:lang w:val="en-US"/>
        </w:rPr>
      </w:pPr>
      <w:r w:rsidRPr="00F045D3">
        <w:rPr>
          <w:rFonts w:ascii="Arial" w:hAnsi="Arial" w:cs="Arial"/>
          <w:b/>
          <w:sz w:val="20"/>
          <w:lang w:val="en-US"/>
        </w:rPr>
        <w:t>C</w:t>
      </w:r>
      <w:r w:rsidR="00AE5572" w:rsidRPr="00F045D3">
        <w:rPr>
          <w:rFonts w:ascii="Arial" w:hAnsi="Arial" w:cs="Arial"/>
          <w:b/>
          <w:sz w:val="20"/>
          <w:lang w:val="en-US"/>
        </w:rPr>
        <w:t>onta</w:t>
      </w:r>
      <w:r w:rsidR="00F045D3">
        <w:rPr>
          <w:rFonts w:ascii="Arial" w:hAnsi="Arial" w:cs="Arial"/>
          <w:b/>
          <w:sz w:val="20"/>
          <w:lang w:val="en-US"/>
        </w:rPr>
        <w:t>c</w:t>
      </w:r>
      <w:r w:rsidR="00AE5572" w:rsidRPr="00F045D3">
        <w:rPr>
          <w:rFonts w:ascii="Arial" w:hAnsi="Arial" w:cs="Arial"/>
          <w:b/>
          <w:sz w:val="20"/>
          <w:lang w:val="en-US"/>
        </w:rPr>
        <w:t>t:</w:t>
      </w:r>
      <w:r w:rsidR="005377C3" w:rsidRPr="00F045D3">
        <w:rPr>
          <w:rFonts w:ascii="Arial" w:hAnsi="Arial" w:cs="Arial"/>
          <w:b/>
          <w:sz w:val="20"/>
          <w:lang w:val="en-US"/>
        </w:rPr>
        <w:tab/>
      </w:r>
      <w:r w:rsidR="005377C3" w:rsidRPr="00F045D3">
        <w:rPr>
          <w:rFonts w:ascii="Arial" w:hAnsi="Arial" w:cs="Arial"/>
          <w:b/>
          <w:sz w:val="20"/>
          <w:lang w:val="en-US"/>
        </w:rPr>
        <w:tab/>
      </w:r>
      <w:r w:rsidR="005377C3" w:rsidRPr="00F045D3">
        <w:rPr>
          <w:rFonts w:ascii="Arial" w:hAnsi="Arial" w:cs="Arial"/>
          <w:b/>
          <w:sz w:val="20"/>
          <w:lang w:val="en-US"/>
        </w:rPr>
        <w:tab/>
      </w:r>
      <w:r w:rsidR="005377C3" w:rsidRPr="00F045D3">
        <w:rPr>
          <w:rFonts w:ascii="Arial" w:hAnsi="Arial" w:cs="Arial"/>
          <w:b/>
          <w:sz w:val="20"/>
          <w:lang w:val="en-US"/>
        </w:rPr>
        <w:tab/>
      </w:r>
      <w:r w:rsidR="005377C3" w:rsidRPr="00F045D3">
        <w:rPr>
          <w:rFonts w:ascii="Arial" w:hAnsi="Arial" w:cs="Arial"/>
          <w:b/>
          <w:sz w:val="20"/>
          <w:lang w:val="en-US"/>
        </w:rPr>
        <w:tab/>
      </w:r>
      <w:r w:rsidR="005377C3" w:rsidRPr="00F045D3">
        <w:rPr>
          <w:rFonts w:ascii="Arial" w:hAnsi="Arial" w:cs="Arial"/>
          <w:b/>
          <w:sz w:val="20"/>
          <w:lang w:val="en-US"/>
        </w:rPr>
        <w:tab/>
      </w:r>
      <w:r w:rsidR="005377C3" w:rsidRPr="00F045D3">
        <w:rPr>
          <w:rFonts w:ascii="Arial" w:hAnsi="Arial" w:cs="Arial"/>
          <w:b/>
          <w:sz w:val="20"/>
          <w:lang w:val="en-US"/>
        </w:rPr>
        <w:tab/>
      </w:r>
      <w:r w:rsidRPr="00F045D3">
        <w:rPr>
          <w:rFonts w:ascii="Arial" w:hAnsi="Arial" w:cs="Arial"/>
          <w:sz w:val="20"/>
          <w:lang w:val="en-US"/>
        </w:rPr>
        <w:t>Düsseldorf, 15</w:t>
      </w:r>
      <w:r w:rsidR="005377C3" w:rsidRPr="00F045D3">
        <w:rPr>
          <w:rFonts w:ascii="Arial" w:hAnsi="Arial" w:cs="Arial"/>
          <w:sz w:val="20"/>
          <w:lang w:val="en-US"/>
        </w:rPr>
        <w:t xml:space="preserve"> Ma</w:t>
      </w:r>
      <w:r w:rsidRPr="00F045D3">
        <w:rPr>
          <w:rFonts w:ascii="Arial" w:hAnsi="Arial" w:cs="Arial"/>
          <w:sz w:val="20"/>
          <w:lang w:val="en-US"/>
        </w:rPr>
        <w:t>y</w:t>
      </w:r>
      <w:r w:rsidR="005377C3" w:rsidRPr="00F045D3">
        <w:rPr>
          <w:rFonts w:ascii="Arial" w:hAnsi="Arial" w:cs="Arial"/>
          <w:sz w:val="20"/>
          <w:lang w:val="en-US"/>
        </w:rPr>
        <w:t xml:space="preserve"> 2018</w:t>
      </w:r>
    </w:p>
    <w:p w:rsidR="00AE5572" w:rsidRPr="00F045D3" w:rsidRDefault="00AB4D67" w:rsidP="00B0424E">
      <w:pPr>
        <w:pStyle w:val="Textkrper210"/>
        <w:tabs>
          <w:tab w:val="left" w:pos="7513"/>
        </w:tabs>
        <w:spacing w:line="240" w:lineRule="auto"/>
        <w:ind w:right="706"/>
        <w:rPr>
          <w:rFonts w:ascii="Arial" w:hAnsi="Arial" w:cs="Arial"/>
          <w:sz w:val="20"/>
          <w:lang w:val="en-US"/>
        </w:rPr>
      </w:pPr>
      <w:r w:rsidRPr="00F045D3">
        <w:rPr>
          <w:rFonts w:ascii="Arial" w:hAnsi="Arial" w:cs="Arial"/>
          <w:sz w:val="20"/>
          <w:lang w:val="en-US"/>
        </w:rPr>
        <w:t>Corporate Communications</w:t>
      </w:r>
    </w:p>
    <w:p w:rsidR="00AE5572" w:rsidRPr="00F045D3" w:rsidRDefault="00AE5572" w:rsidP="00B0424E">
      <w:pPr>
        <w:pStyle w:val="Textkrper210"/>
        <w:tabs>
          <w:tab w:val="left" w:pos="7513"/>
        </w:tabs>
        <w:spacing w:line="240" w:lineRule="auto"/>
        <w:ind w:right="706"/>
        <w:rPr>
          <w:rFonts w:ascii="Arial" w:hAnsi="Arial" w:cs="Arial"/>
          <w:sz w:val="20"/>
          <w:lang w:val="en-US"/>
        </w:rPr>
      </w:pPr>
      <w:r w:rsidRPr="00F045D3">
        <w:rPr>
          <w:rFonts w:ascii="Arial" w:hAnsi="Arial" w:cs="Arial"/>
          <w:sz w:val="20"/>
          <w:lang w:val="en-US"/>
        </w:rPr>
        <w:t>Dr. Andrea Gränzdörffer</w:t>
      </w:r>
    </w:p>
    <w:p w:rsidR="00AE5572" w:rsidRPr="00F045D3" w:rsidRDefault="00AE5572" w:rsidP="00B0424E">
      <w:pPr>
        <w:pStyle w:val="Textkrper210"/>
        <w:tabs>
          <w:tab w:val="left" w:pos="7513"/>
        </w:tabs>
        <w:spacing w:line="240" w:lineRule="auto"/>
        <w:ind w:right="706"/>
        <w:rPr>
          <w:rFonts w:ascii="Arial" w:hAnsi="Arial" w:cs="Arial"/>
          <w:sz w:val="20"/>
          <w:lang w:val="en-US"/>
        </w:rPr>
      </w:pPr>
      <w:r w:rsidRPr="00F045D3">
        <w:rPr>
          <w:rFonts w:ascii="Arial" w:hAnsi="Arial" w:cs="Arial"/>
          <w:sz w:val="20"/>
          <w:lang w:val="en-US"/>
        </w:rPr>
        <w:t xml:space="preserve">Tel.: </w:t>
      </w:r>
      <w:r w:rsidR="00AB4D67" w:rsidRPr="00F045D3">
        <w:rPr>
          <w:rFonts w:ascii="Arial" w:hAnsi="Arial" w:cs="Arial"/>
          <w:sz w:val="20"/>
          <w:lang w:val="en-US"/>
        </w:rPr>
        <w:t>+49(</w:t>
      </w:r>
      <w:r w:rsidRPr="00F045D3">
        <w:rPr>
          <w:rFonts w:ascii="Arial" w:hAnsi="Arial" w:cs="Arial"/>
          <w:sz w:val="20"/>
          <w:lang w:val="en-US"/>
        </w:rPr>
        <w:t>0</w:t>
      </w:r>
      <w:r w:rsidR="00AB4D67" w:rsidRPr="00F045D3">
        <w:rPr>
          <w:rFonts w:ascii="Arial" w:hAnsi="Arial" w:cs="Arial"/>
          <w:sz w:val="20"/>
          <w:lang w:val="en-US"/>
        </w:rPr>
        <w:t>)</w:t>
      </w:r>
      <w:r w:rsidRPr="00F045D3">
        <w:rPr>
          <w:rFonts w:ascii="Arial" w:hAnsi="Arial" w:cs="Arial"/>
          <w:sz w:val="20"/>
          <w:lang w:val="en-US"/>
        </w:rPr>
        <w:t>211/4560-555</w:t>
      </w:r>
    </w:p>
    <w:p w:rsidR="00AE5572" w:rsidRPr="007C3B39" w:rsidRDefault="00AE5572" w:rsidP="00B0424E">
      <w:pPr>
        <w:pStyle w:val="Textkrper210"/>
        <w:tabs>
          <w:tab w:val="left" w:pos="7513"/>
        </w:tabs>
        <w:spacing w:line="240" w:lineRule="auto"/>
        <w:ind w:right="706"/>
        <w:rPr>
          <w:rFonts w:ascii="Arial" w:hAnsi="Arial" w:cs="Arial"/>
          <w:sz w:val="20"/>
          <w:lang w:val="fr-FR"/>
        </w:rPr>
      </w:pPr>
      <w:r w:rsidRPr="007C3B39">
        <w:rPr>
          <w:rFonts w:ascii="Arial" w:hAnsi="Arial" w:cs="Arial"/>
          <w:sz w:val="20"/>
          <w:lang w:val="fr-FR"/>
        </w:rPr>
        <w:t xml:space="preserve">Fax: </w:t>
      </w:r>
      <w:r w:rsidR="00AB4D67">
        <w:rPr>
          <w:rFonts w:ascii="Arial" w:hAnsi="Arial" w:cs="Arial"/>
          <w:sz w:val="20"/>
          <w:lang w:val="fr-FR"/>
        </w:rPr>
        <w:t>+49(</w:t>
      </w:r>
      <w:r w:rsidRPr="007C3B39">
        <w:rPr>
          <w:rFonts w:ascii="Arial" w:hAnsi="Arial" w:cs="Arial"/>
          <w:sz w:val="20"/>
          <w:lang w:val="fr-FR"/>
        </w:rPr>
        <w:t>0</w:t>
      </w:r>
      <w:r w:rsidR="00AB4D67">
        <w:rPr>
          <w:rFonts w:ascii="Arial" w:hAnsi="Arial" w:cs="Arial"/>
          <w:sz w:val="20"/>
          <w:lang w:val="fr-FR"/>
        </w:rPr>
        <w:t>)</w:t>
      </w:r>
      <w:r w:rsidRPr="007C3B39">
        <w:rPr>
          <w:rFonts w:ascii="Arial" w:hAnsi="Arial" w:cs="Arial"/>
          <w:sz w:val="20"/>
          <w:lang w:val="fr-FR"/>
        </w:rPr>
        <w:t>211/4560-8548</w:t>
      </w:r>
    </w:p>
    <w:p w:rsidR="00AE5572" w:rsidRPr="00A80A91" w:rsidRDefault="00AE5572" w:rsidP="00B0424E">
      <w:pPr>
        <w:pStyle w:val="Textkrper210"/>
        <w:tabs>
          <w:tab w:val="left" w:pos="7513"/>
        </w:tabs>
        <w:spacing w:line="240" w:lineRule="auto"/>
        <w:ind w:right="706"/>
        <w:rPr>
          <w:rFonts w:ascii="Arial" w:hAnsi="Arial" w:cs="Arial"/>
          <w:sz w:val="20"/>
          <w:lang w:val="fr-FR"/>
        </w:rPr>
      </w:pPr>
      <w:r w:rsidRPr="00A80A91">
        <w:rPr>
          <w:rFonts w:ascii="Arial" w:hAnsi="Arial" w:cs="Arial"/>
          <w:sz w:val="20"/>
          <w:lang w:val="fr-FR"/>
        </w:rPr>
        <w:t xml:space="preserve">Email: </w:t>
      </w:r>
      <w:hyperlink r:id="rId8" w:history="1">
        <w:r w:rsidRPr="00A80A91">
          <w:rPr>
            <w:rStyle w:val="Hyperlink"/>
            <w:rFonts w:ascii="Arial" w:hAnsi="Arial" w:cs="Arial"/>
            <w:sz w:val="20"/>
            <w:lang w:val="fr-FR"/>
          </w:rPr>
          <w:t>graenzdoerffera@messe-duesseldorf.de</w:t>
        </w:r>
      </w:hyperlink>
    </w:p>
    <w:sectPr w:rsidR="00AE5572" w:rsidRPr="00A80A91" w:rsidSect="009013D4">
      <w:footerReference w:type="default" r:id="rId9"/>
      <w:pgSz w:w="11906" w:h="16838"/>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3A" w:rsidRDefault="00937E3A">
      <w:r>
        <w:separator/>
      </w:r>
    </w:p>
  </w:endnote>
  <w:endnote w:type="continuationSeparator" w:id="0">
    <w:p w:rsidR="00937E3A" w:rsidRDefault="0093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Officina Sans Book">
    <w:altName w:val="Arial"/>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BC1" w:rsidRDefault="00A17BC1">
    <w:pPr>
      <w:pStyle w:val="Fuzeile"/>
      <w:tabs>
        <w:tab w:val="clear" w:pos="9072"/>
        <w:tab w:val="left" w:pos="7513"/>
      </w:tabs>
    </w:pPr>
  </w:p>
  <w:p w:rsidR="00A17BC1" w:rsidRDefault="00ED4626">
    <w:pPr>
      <w:pStyle w:val="Fuzeile"/>
      <w:tabs>
        <w:tab w:val="clear" w:pos="9072"/>
        <w:tab w:val="left" w:pos="7513"/>
      </w:tabs>
      <w:jc w:val="right"/>
    </w:pPr>
    <w:r>
      <w:rPr>
        <w:spacing w:val="4"/>
      </w:rPr>
      <w:fldChar w:fldCharType="begin"/>
    </w:r>
    <w:r w:rsidR="00A17BC1">
      <w:rPr>
        <w:spacing w:val="4"/>
      </w:rPr>
      <w:instrText xml:space="preserve"> IF </w:instrText>
    </w:r>
    <w:r>
      <w:rPr>
        <w:spacing w:val="4"/>
      </w:rPr>
      <w:fldChar w:fldCharType="begin"/>
    </w:r>
    <w:r w:rsidR="00A17BC1">
      <w:rPr>
        <w:spacing w:val="4"/>
      </w:rPr>
      <w:instrText xml:space="preserve"> PAGE  \* MERGEFORMAT </w:instrText>
    </w:r>
    <w:r>
      <w:rPr>
        <w:spacing w:val="4"/>
      </w:rPr>
      <w:fldChar w:fldCharType="separate"/>
    </w:r>
    <w:r w:rsidR="00FC1D8D">
      <w:rPr>
        <w:noProof/>
        <w:spacing w:val="4"/>
      </w:rPr>
      <w:instrText>2</w:instrText>
    </w:r>
    <w:r>
      <w:rPr>
        <w:spacing w:val="4"/>
      </w:rPr>
      <w:fldChar w:fldCharType="end"/>
    </w:r>
    <w:r w:rsidR="00A17BC1">
      <w:rPr>
        <w:spacing w:val="4"/>
      </w:rPr>
      <w:instrText xml:space="preserve"> &lt;</w:instrText>
    </w:r>
    <w:fldSimple w:instr=" NUMPAGES  \* MERGEFORMAT ">
      <w:r w:rsidR="00FC1D8D" w:rsidRPr="00FC1D8D">
        <w:rPr>
          <w:noProof/>
          <w:spacing w:val="4"/>
        </w:rPr>
        <w:instrText>2</w:instrText>
      </w:r>
    </w:fldSimple>
    <w:r w:rsidR="00A17BC1">
      <w:rPr>
        <w:spacing w:val="4"/>
      </w:rPr>
      <w:instrText xml:space="preserve"> „/</w:instrText>
    </w:r>
    <w:r>
      <w:rPr>
        <w:spacing w:val="4"/>
      </w:rPr>
      <w:fldChar w:fldCharType="begin"/>
    </w:r>
    <w:r w:rsidR="00A17BC1">
      <w:rPr>
        <w:spacing w:val="4"/>
      </w:rPr>
      <w:instrText xml:space="preserve">= </w:instrText>
    </w:r>
    <w:r>
      <w:rPr>
        <w:spacing w:val="4"/>
      </w:rPr>
      <w:fldChar w:fldCharType="begin"/>
    </w:r>
    <w:r w:rsidR="00A17BC1">
      <w:rPr>
        <w:spacing w:val="4"/>
      </w:rPr>
      <w:instrText xml:space="preserve"> PAGE  \* MERGEFORMAT </w:instrText>
    </w:r>
    <w:r>
      <w:rPr>
        <w:spacing w:val="4"/>
      </w:rPr>
      <w:fldChar w:fldCharType="separate"/>
    </w:r>
    <w:r w:rsidR="00FC1D8D">
      <w:rPr>
        <w:noProof/>
        <w:spacing w:val="4"/>
      </w:rPr>
      <w:instrText>1</w:instrText>
    </w:r>
    <w:r>
      <w:rPr>
        <w:spacing w:val="4"/>
      </w:rPr>
      <w:fldChar w:fldCharType="end"/>
    </w:r>
    <w:r w:rsidR="00A17BC1">
      <w:rPr>
        <w:spacing w:val="4"/>
      </w:rPr>
      <w:instrText xml:space="preserve">+1 </w:instrText>
    </w:r>
    <w:r>
      <w:rPr>
        <w:spacing w:val="4"/>
      </w:rPr>
      <w:fldChar w:fldCharType="separate"/>
    </w:r>
    <w:r w:rsidR="00FC1D8D">
      <w:rPr>
        <w:noProof/>
        <w:spacing w:val="4"/>
      </w:rPr>
      <w:instrText>2</w:instrText>
    </w:r>
    <w:r>
      <w:rPr>
        <w:spacing w:val="4"/>
      </w:rPr>
      <w:fldChar w:fldCharType="end"/>
    </w:r>
    <w:r w:rsidR="00A17BC1">
      <w:rPr>
        <w:spacing w:val="4"/>
      </w:rPr>
      <w:instrText>“</w:instrText>
    </w:r>
    <w:r>
      <w:rPr>
        <w:spacing w:val="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3A" w:rsidRDefault="00937E3A">
      <w:r>
        <w:separator/>
      </w:r>
    </w:p>
  </w:footnote>
  <w:footnote w:type="continuationSeparator" w:id="0">
    <w:p w:rsidR="00937E3A" w:rsidRDefault="0093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285C"/>
    <w:rsid w:val="00054845"/>
    <w:rsid w:val="0005654F"/>
    <w:rsid w:val="00057EE9"/>
    <w:rsid w:val="000707FF"/>
    <w:rsid w:val="00075F49"/>
    <w:rsid w:val="00093AB6"/>
    <w:rsid w:val="00096E91"/>
    <w:rsid w:val="000C29FF"/>
    <w:rsid w:val="001330C6"/>
    <w:rsid w:val="001424EB"/>
    <w:rsid w:val="00170AF9"/>
    <w:rsid w:val="0017649C"/>
    <w:rsid w:val="001B7647"/>
    <w:rsid w:val="001B7CED"/>
    <w:rsid w:val="001D1343"/>
    <w:rsid w:val="001D6145"/>
    <w:rsid w:val="0022775B"/>
    <w:rsid w:val="00257461"/>
    <w:rsid w:val="00271029"/>
    <w:rsid w:val="002B7E5E"/>
    <w:rsid w:val="002E1761"/>
    <w:rsid w:val="002F1B93"/>
    <w:rsid w:val="00307A1E"/>
    <w:rsid w:val="0037548A"/>
    <w:rsid w:val="00391839"/>
    <w:rsid w:val="003C7CB3"/>
    <w:rsid w:val="003D311A"/>
    <w:rsid w:val="003E1EBB"/>
    <w:rsid w:val="00410B66"/>
    <w:rsid w:val="00432D4C"/>
    <w:rsid w:val="00460404"/>
    <w:rsid w:val="004750D3"/>
    <w:rsid w:val="00476BEE"/>
    <w:rsid w:val="004F272D"/>
    <w:rsid w:val="00500652"/>
    <w:rsid w:val="00501DF4"/>
    <w:rsid w:val="0051073C"/>
    <w:rsid w:val="0052016C"/>
    <w:rsid w:val="00532469"/>
    <w:rsid w:val="00532E56"/>
    <w:rsid w:val="005377C3"/>
    <w:rsid w:val="00543B71"/>
    <w:rsid w:val="00545F57"/>
    <w:rsid w:val="00557270"/>
    <w:rsid w:val="005E27E5"/>
    <w:rsid w:val="00645C30"/>
    <w:rsid w:val="006864B6"/>
    <w:rsid w:val="00694E7B"/>
    <w:rsid w:val="006A7C33"/>
    <w:rsid w:val="006B7605"/>
    <w:rsid w:val="006C5132"/>
    <w:rsid w:val="006F578B"/>
    <w:rsid w:val="006F650B"/>
    <w:rsid w:val="007023DF"/>
    <w:rsid w:val="007454E5"/>
    <w:rsid w:val="007476B1"/>
    <w:rsid w:val="007B46BC"/>
    <w:rsid w:val="007C3B39"/>
    <w:rsid w:val="007D3982"/>
    <w:rsid w:val="007E62AD"/>
    <w:rsid w:val="0081261B"/>
    <w:rsid w:val="00862594"/>
    <w:rsid w:val="00864862"/>
    <w:rsid w:val="0088556A"/>
    <w:rsid w:val="00897CAC"/>
    <w:rsid w:val="008A3A8E"/>
    <w:rsid w:val="008B17D7"/>
    <w:rsid w:val="008C0ECC"/>
    <w:rsid w:val="008E5BFC"/>
    <w:rsid w:val="009013D4"/>
    <w:rsid w:val="00903A82"/>
    <w:rsid w:val="00905FB2"/>
    <w:rsid w:val="009269A6"/>
    <w:rsid w:val="00937E3A"/>
    <w:rsid w:val="00943EE8"/>
    <w:rsid w:val="00944489"/>
    <w:rsid w:val="00957A40"/>
    <w:rsid w:val="0098644E"/>
    <w:rsid w:val="009D0E4E"/>
    <w:rsid w:val="009E103A"/>
    <w:rsid w:val="00A16DAA"/>
    <w:rsid w:val="00A17BC1"/>
    <w:rsid w:val="00A20AD4"/>
    <w:rsid w:val="00A2317D"/>
    <w:rsid w:val="00A23D7F"/>
    <w:rsid w:val="00A3206B"/>
    <w:rsid w:val="00A51CDD"/>
    <w:rsid w:val="00A80A91"/>
    <w:rsid w:val="00A87567"/>
    <w:rsid w:val="00A934F2"/>
    <w:rsid w:val="00AB15B7"/>
    <w:rsid w:val="00AB49B4"/>
    <w:rsid w:val="00AB4D67"/>
    <w:rsid w:val="00AE40AE"/>
    <w:rsid w:val="00AE5572"/>
    <w:rsid w:val="00AE61EE"/>
    <w:rsid w:val="00B010DB"/>
    <w:rsid w:val="00B0424E"/>
    <w:rsid w:val="00B13E7F"/>
    <w:rsid w:val="00B23468"/>
    <w:rsid w:val="00B54CD9"/>
    <w:rsid w:val="00B7732B"/>
    <w:rsid w:val="00B83069"/>
    <w:rsid w:val="00BB5449"/>
    <w:rsid w:val="00BC1FEA"/>
    <w:rsid w:val="00BE2F42"/>
    <w:rsid w:val="00C34825"/>
    <w:rsid w:val="00C51397"/>
    <w:rsid w:val="00C84B90"/>
    <w:rsid w:val="00C8618A"/>
    <w:rsid w:val="00C96F9B"/>
    <w:rsid w:val="00CD4817"/>
    <w:rsid w:val="00D013D0"/>
    <w:rsid w:val="00D269BF"/>
    <w:rsid w:val="00D33F07"/>
    <w:rsid w:val="00D66A77"/>
    <w:rsid w:val="00D7285C"/>
    <w:rsid w:val="00D7707E"/>
    <w:rsid w:val="00DA60EA"/>
    <w:rsid w:val="00DA6610"/>
    <w:rsid w:val="00DA7250"/>
    <w:rsid w:val="00DC0A47"/>
    <w:rsid w:val="00E22EF6"/>
    <w:rsid w:val="00E36C7B"/>
    <w:rsid w:val="00E75A9C"/>
    <w:rsid w:val="00E832AD"/>
    <w:rsid w:val="00EB55E4"/>
    <w:rsid w:val="00ED4626"/>
    <w:rsid w:val="00F045D3"/>
    <w:rsid w:val="00F15400"/>
    <w:rsid w:val="00F2755F"/>
    <w:rsid w:val="00F34B15"/>
    <w:rsid w:val="00F36DC9"/>
    <w:rsid w:val="00F5547B"/>
    <w:rsid w:val="00F71A9A"/>
    <w:rsid w:val="00F92956"/>
    <w:rsid w:val="00FC1D8D"/>
    <w:rsid w:val="00FE7DCD"/>
    <w:rsid w:val="00FE7F02"/>
    <w:rsid w:val="00FF1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2C5175"/>
  <w15:docId w15:val="{D1F5625A-980A-4749-80A3-D9FB7D26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15B7"/>
    <w:rPr>
      <w:rFonts w:ascii="ITC Officina Sans Book" w:hAnsi="ITC Officina Sans Book"/>
      <w:sz w:val="22"/>
    </w:rPr>
  </w:style>
  <w:style w:type="paragraph" w:styleId="berschrift1">
    <w:name w:val="heading 1"/>
    <w:basedOn w:val="Standard"/>
    <w:next w:val="Standard"/>
    <w:qFormat/>
    <w:rsid w:val="00AB15B7"/>
    <w:pPr>
      <w:keepNext/>
      <w:spacing w:line="360" w:lineRule="auto"/>
      <w:outlineLvl w:val="0"/>
    </w:pPr>
    <w:rPr>
      <w:b/>
      <w:bCs/>
      <w:sz w:val="24"/>
    </w:rPr>
  </w:style>
  <w:style w:type="paragraph" w:styleId="berschrift2">
    <w:name w:val="heading 2"/>
    <w:basedOn w:val="Standard"/>
    <w:next w:val="Standard"/>
    <w:link w:val="berschrift2Zchn"/>
    <w:qFormat/>
    <w:rsid w:val="00AB15B7"/>
    <w:pPr>
      <w:keepNext/>
      <w:outlineLvl w:val="1"/>
    </w:pPr>
    <w:rPr>
      <w:b/>
      <w:bCs/>
      <w:sz w:val="28"/>
    </w:rPr>
  </w:style>
  <w:style w:type="paragraph" w:styleId="berschrift3">
    <w:name w:val="heading 3"/>
    <w:basedOn w:val="Standard"/>
    <w:next w:val="Standard"/>
    <w:qFormat/>
    <w:rsid w:val="00AB15B7"/>
    <w:pPr>
      <w:keepNext/>
      <w:spacing w:line="360" w:lineRule="auto"/>
      <w:ind w:right="-284"/>
      <w:outlineLvl w:val="2"/>
    </w:pPr>
    <w:rPr>
      <w:b/>
      <w:bCs/>
      <w:sz w:val="28"/>
    </w:rPr>
  </w:style>
  <w:style w:type="paragraph" w:styleId="berschrift6">
    <w:name w:val="heading 6"/>
    <w:basedOn w:val="Standard"/>
    <w:next w:val="Standard"/>
    <w:link w:val="berschrift6Zchn"/>
    <w:uiPriority w:val="9"/>
    <w:qFormat/>
    <w:rsid w:val="0037548A"/>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emiHidden/>
    <w:rsid w:val="00AB15B7"/>
    <w:rPr>
      <w:sz w:val="16"/>
    </w:rPr>
  </w:style>
  <w:style w:type="paragraph" w:styleId="Umschlagadresse">
    <w:name w:val="envelope address"/>
    <w:basedOn w:val="Standard"/>
    <w:semiHidden/>
    <w:rsid w:val="00AB15B7"/>
    <w:pPr>
      <w:framePr w:w="4320" w:h="2160" w:hRule="exact" w:hSpace="141" w:wrap="auto" w:hAnchor="page" w:xAlign="center" w:yAlign="bottom"/>
      <w:spacing w:after="120" w:line="300" w:lineRule="exact"/>
      <w:ind w:left="1"/>
    </w:pPr>
  </w:style>
  <w:style w:type="paragraph" w:styleId="Textkrper2">
    <w:name w:val="Body Text 2"/>
    <w:basedOn w:val="Standard"/>
    <w:semiHidden/>
    <w:rsid w:val="00AB15B7"/>
    <w:pPr>
      <w:spacing w:line="260" w:lineRule="exact"/>
    </w:pPr>
    <w:rPr>
      <w:sz w:val="28"/>
    </w:rPr>
  </w:style>
  <w:style w:type="paragraph" w:styleId="Kopfzeile">
    <w:name w:val="header"/>
    <w:basedOn w:val="Standard"/>
    <w:semiHidden/>
    <w:rsid w:val="00AB15B7"/>
    <w:pPr>
      <w:tabs>
        <w:tab w:val="center" w:pos="4536"/>
        <w:tab w:val="right" w:pos="9072"/>
      </w:tabs>
    </w:pPr>
  </w:style>
  <w:style w:type="paragraph" w:styleId="Fuzeile">
    <w:name w:val="footer"/>
    <w:basedOn w:val="Standard"/>
    <w:semiHidden/>
    <w:rsid w:val="00AB15B7"/>
    <w:pPr>
      <w:tabs>
        <w:tab w:val="center" w:pos="4536"/>
        <w:tab w:val="right" w:pos="9072"/>
      </w:tabs>
    </w:pPr>
  </w:style>
  <w:style w:type="paragraph" w:styleId="Textkrper">
    <w:name w:val="Body Text"/>
    <w:basedOn w:val="Standard"/>
    <w:link w:val="TextkrperZchn"/>
    <w:semiHidden/>
    <w:rsid w:val="00AB15B7"/>
    <w:pPr>
      <w:ind w:right="3132"/>
    </w:pPr>
    <w:rPr>
      <w:rFonts w:ascii="Times New Roman" w:hAnsi="Times New Roman"/>
      <w:sz w:val="24"/>
    </w:rPr>
  </w:style>
  <w:style w:type="character" w:styleId="Hyperlink">
    <w:name w:val="Hyperlink"/>
    <w:rsid w:val="00AB15B7"/>
    <w:rPr>
      <w:color w:val="0000FF"/>
      <w:u w:val="single"/>
    </w:rPr>
  </w:style>
  <w:style w:type="paragraph" w:styleId="Textkrper3">
    <w:name w:val="Body Text 3"/>
    <w:basedOn w:val="Standard"/>
    <w:link w:val="Textkrper3Zchn"/>
    <w:semiHidden/>
    <w:rsid w:val="00AB15B7"/>
    <w:pPr>
      <w:spacing w:line="360" w:lineRule="auto"/>
    </w:pPr>
    <w:rPr>
      <w:sz w:val="24"/>
    </w:rPr>
  </w:style>
  <w:style w:type="character" w:customStyle="1" w:styleId="berschrift6Zchn">
    <w:name w:val="Überschrift 6 Zchn"/>
    <w:link w:val="berschrift6"/>
    <w:uiPriority w:val="9"/>
    <w:rsid w:val="0037548A"/>
    <w:rPr>
      <w:rFonts w:ascii="Calibri" w:eastAsia="Times New Roman" w:hAnsi="Calibri" w:cs="Times New Roman"/>
      <w:b/>
      <w:bCs/>
      <w:sz w:val="22"/>
      <w:szCs w:val="22"/>
    </w:rPr>
  </w:style>
  <w:style w:type="paragraph" w:customStyle="1" w:styleId="Textkrper21">
    <w:name w:val="Textkörper 21"/>
    <w:basedOn w:val="Standard"/>
    <w:rsid w:val="0037548A"/>
    <w:pPr>
      <w:spacing w:line="360" w:lineRule="auto"/>
      <w:jc w:val="both"/>
    </w:pPr>
    <w:rPr>
      <w:sz w:val="24"/>
    </w:rPr>
  </w:style>
  <w:style w:type="character" w:customStyle="1" w:styleId="berschrift2Zchn">
    <w:name w:val="Überschrift 2 Zchn"/>
    <w:link w:val="berschrift2"/>
    <w:rsid w:val="002E1761"/>
    <w:rPr>
      <w:rFonts w:ascii="ITC Officina Sans Book" w:hAnsi="ITC Officina Sans Book"/>
      <w:b/>
      <w:bCs/>
      <w:sz w:val="28"/>
    </w:rPr>
  </w:style>
  <w:style w:type="character" w:customStyle="1" w:styleId="TextkrperZchn">
    <w:name w:val="Textkörper Zchn"/>
    <w:link w:val="Textkrper"/>
    <w:semiHidden/>
    <w:rsid w:val="002E1761"/>
    <w:rPr>
      <w:sz w:val="24"/>
    </w:rPr>
  </w:style>
  <w:style w:type="paragraph" w:styleId="Sprechblasentext">
    <w:name w:val="Balloon Text"/>
    <w:basedOn w:val="Standard"/>
    <w:semiHidden/>
    <w:rsid w:val="00944489"/>
    <w:rPr>
      <w:rFonts w:ascii="Tahoma" w:hAnsi="Tahoma" w:cs="Tahoma"/>
      <w:sz w:val="16"/>
      <w:szCs w:val="16"/>
    </w:rPr>
  </w:style>
  <w:style w:type="paragraph" w:customStyle="1" w:styleId="Textkrper210">
    <w:name w:val="Textkörper 21"/>
    <w:basedOn w:val="Standard"/>
    <w:rsid w:val="00AE5572"/>
    <w:pPr>
      <w:spacing w:line="360" w:lineRule="auto"/>
      <w:jc w:val="both"/>
    </w:pPr>
    <w:rPr>
      <w:sz w:val="24"/>
    </w:rPr>
  </w:style>
  <w:style w:type="character" w:customStyle="1" w:styleId="Textkrper3Zchn">
    <w:name w:val="Textkörper 3 Zchn"/>
    <w:link w:val="Textkrper3"/>
    <w:semiHidden/>
    <w:rsid w:val="00054845"/>
    <w:rPr>
      <w:rFonts w:ascii="ITC Officina Sans Book" w:hAnsi="ITC Officina Sans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enzdoerffera@messe-duesseldorf.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D6F5-C838-4923-974F-D9E1A3A8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Erste deutsche Messegesellschaft vor Ort</vt:lpstr>
    </vt:vector>
  </TitlesOfParts>
  <Company>Messe Düsseldorf</Company>
  <LinksUpToDate>false</LinksUpToDate>
  <CharactersWithSpaces>5321</CharactersWithSpaces>
  <SharedDoc>false</SharedDoc>
  <HLinks>
    <vt:vector size="6" baseType="variant">
      <vt:variant>
        <vt:i4>6357006</vt:i4>
      </vt:variant>
      <vt:variant>
        <vt:i4>0</vt:i4>
      </vt:variant>
      <vt:variant>
        <vt:i4>0</vt:i4>
      </vt:variant>
      <vt:variant>
        <vt:i4>5</vt:i4>
      </vt:variant>
      <vt:variant>
        <vt:lpwstr>mailto:graenzdoerffera@messe-duesseldorf.de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deutsche Messegesellschaft vor Ort</dc:title>
  <dc:creator>VG-UK</dc:creator>
  <cp:lastModifiedBy>Eppert, Andrea</cp:lastModifiedBy>
  <cp:revision>3</cp:revision>
  <cp:lastPrinted>2018-05-09T14:50:00Z</cp:lastPrinted>
  <dcterms:created xsi:type="dcterms:W3CDTF">2018-05-16T06:11:00Z</dcterms:created>
  <dcterms:modified xsi:type="dcterms:W3CDTF">2018-05-16T07:36:00Z</dcterms:modified>
</cp:coreProperties>
</file>